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0994" w14:textId="77777777" w:rsidR="008323EB" w:rsidRDefault="008323EB" w:rsidP="008323EB">
      <w:pPr>
        <w:spacing w:after="0" w:line="250" w:lineRule="auto"/>
        <w:ind w:right="3079"/>
        <w:rPr>
          <w:b/>
          <w:sz w:val="44"/>
        </w:rPr>
      </w:pPr>
      <w:r w:rsidRPr="008E3A33">
        <w:rPr>
          <w:noProof/>
          <w:sz w:val="32"/>
          <w:lang w:eastAsia="en-GB"/>
        </w:rPr>
        <w:drawing>
          <wp:anchor distT="0" distB="0" distL="114300" distR="114300" simplePos="0" relativeHeight="251659264" behindDoc="0" locked="0" layoutInCell="1" allowOverlap="1" wp14:anchorId="112F8618" wp14:editId="6737F6BF">
            <wp:simplePos x="0" y="0"/>
            <wp:positionH relativeFrom="column">
              <wp:posOffset>5486400</wp:posOffset>
            </wp:positionH>
            <wp:positionV relativeFrom="paragraph">
              <wp:posOffset>12065</wp:posOffset>
            </wp:positionV>
            <wp:extent cx="1114425" cy="1533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dington.png"/>
                    <pic:cNvPicPr/>
                  </pic:nvPicPr>
                  <pic:blipFill>
                    <a:blip r:embed="rId10">
                      <a:extLst>
                        <a:ext uri="{28A0092B-C50C-407E-A947-70E740481C1C}">
                          <a14:useLocalDpi xmlns:a14="http://schemas.microsoft.com/office/drawing/2010/main" val="0"/>
                        </a:ext>
                      </a:extLst>
                    </a:blip>
                    <a:stretch>
                      <a:fillRect/>
                    </a:stretch>
                  </pic:blipFill>
                  <pic:spPr>
                    <a:xfrm>
                      <a:off x="0" y="0"/>
                      <a:ext cx="1114425" cy="1533525"/>
                    </a:xfrm>
                    <a:prstGeom prst="rect">
                      <a:avLst/>
                    </a:prstGeom>
                  </pic:spPr>
                </pic:pic>
              </a:graphicData>
            </a:graphic>
          </wp:anchor>
        </w:drawing>
      </w:r>
    </w:p>
    <w:p w14:paraId="2BF62BA3" w14:textId="77777777" w:rsidR="008323EB" w:rsidRPr="008E3A33" w:rsidRDefault="008323EB" w:rsidP="008323EB">
      <w:pPr>
        <w:spacing w:after="0" w:line="250" w:lineRule="auto"/>
        <w:ind w:right="3079"/>
        <w:rPr>
          <w:sz w:val="32"/>
        </w:rPr>
      </w:pPr>
      <w:r w:rsidRPr="008E3A33">
        <w:rPr>
          <w:b/>
          <w:sz w:val="44"/>
        </w:rPr>
        <w:t xml:space="preserve">Kedington Primary Academy </w:t>
      </w:r>
    </w:p>
    <w:p w14:paraId="1DF4E0E3" w14:textId="77777777" w:rsidR="008323EB" w:rsidRPr="008E3A33" w:rsidRDefault="008323EB" w:rsidP="008323EB">
      <w:pPr>
        <w:spacing w:after="0" w:line="250" w:lineRule="auto"/>
        <w:ind w:right="3015"/>
        <w:rPr>
          <w:sz w:val="32"/>
        </w:rPr>
      </w:pPr>
      <w:r>
        <w:rPr>
          <w:b/>
          <w:sz w:val="44"/>
        </w:rPr>
        <w:t>Anti-Bullying Policy</w:t>
      </w:r>
    </w:p>
    <w:p w14:paraId="566421AE" w14:textId="77777777" w:rsidR="008323EB" w:rsidRDefault="008323EB" w:rsidP="008323EB">
      <w:pPr>
        <w:spacing w:after="0"/>
        <w:ind w:left="87"/>
        <w:jc w:val="center"/>
      </w:pPr>
      <w:r>
        <w:rPr>
          <w:b/>
        </w:rPr>
        <w:t xml:space="preserve"> </w:t>
      </w:r>
    </w:p>
    <w:tbl>
      <w:tblPr>
        <w:tblStyle w:val="TableGrid0"/>
        <w:tblW w:w="10742" w:type="dxa"/>
        <w:tblInd w:w="5" w:type="dxa"/>
        <w:tblCellMar>
          <w:top w:w="7" w:type="dxa"/>
          <w:left w:w="108" w:type="dxa"/>
          <w:right w:w="47" w:type="dxa"/>
        </w:tblCellMar>
        <w:tblLook w:val="04A0" w:firstRow="1" w:lastRow="0" w:firstColumn="1" w:lastColumn="0" w:noHBand="0" w:noVBand="1"/>
      </w:tblPr>
      <w:tblGrid>
        <w:gridCol w:w="3349"/>
        <w:gridCol w:w="7393"/>
      </w:tblGrid>
      <w:tr w:rsidR="008323EB" w14:paraId="59FB2F6B" w14:textId="77777777" w:rsidTr="7F54F98D">
        <w:trPr>
          <w:trHeight w:val="516"/>
        </w:trPr>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CF969" w14:textId="77777777" w:rsidR="008323EB" w:rsidRDefault="008323EB" w:rsidP="008323EB">
            <w:pPr>
              <w:spacing w:line="259" w:lineRule="auto"/>
            </w:pPr>
            <w:r>
              <w:rPr>
                <w:rFonts w:ascii="Arial" w:eastAsia="Arial" w:hAnsi="Arial" w:cs="Arial"/>
                <w:b/>
              </w:rPr>
              <w:t>Date of Policy</w:t>
            </w:r>
          </w:p>
          <w:p w14:paraId="21A90BE3" w14:textId="77777777" w:rsidR="008323EB" w:rsidRDefault="008323EB" w:rsidP="008323EB">
            <w:pPr>
              <w:spacing w:line="259" w:lineRule="auto"/>
            </w:pPr>
            <w:r>
              <w:rPr>
                <w:rFonts w:ascii="Arial" w:eastAsia="Arial" w:hAnsi="Arial" w:cs="Arial"/>
                <w:b/>
              </w:rPr>
              <w:t xml:space="preserve"> </w:t>
            </w:r>
          </w:p>
        </w:tc>
        <w:tc>
          <w:tcPr>
            <w:tcW w:w="7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39B5AA" w14:textId="24545C82" w:rsidR="008323EB" w:rsidRDefault="00181632" w:rsidP="008323EB">
            <w:pPr>
              <w:spacing w:line="259" w:lineRule="auto"/>
            </w:pPr>
            <w:r>
              <w:rPr>
                <w:rFonts w:ascii="Arial" w:eastAsia="Arial" w:hAnsi="Arial" w:cs="Arial"/>
                <w:b/>
              </w:rPr>
              <w:t>Spring 2026</w:t>
            </w:r>
          </w:p>
        </w:tc>
      </w:tr>
      <w:tr w:rsidR="008323EB" w14:paraId="2C91AA79" w14:textId="77777777" w:rsidTr="7F54F98D">
        <w:trPr>
          <w:trHeight w:val="516"/>
        </w:trPr>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71508" w14:textId="77777777" w:rsidR="008323EB" w:rsidRDefault="008323EB" w:rsidP="008323EB">
            <w:pPr>
              <w:spacing w:line="259" w:lineRule="auto"/>
            </w:pPr>
            <w:r>
              <w:rPr>
                <w:rFonts w:ascii="Arial" w:eastAsia="Arial" w:hAnsi="Arial" w:cs="Arial"/>
                <w:b/>
              </w:rPr>
              <w:t xml:space="preserve">Signed </w:t>
            </w:r>
          </w:p>
          <w:p w14:paraId="6BCEA2BA" w14:textId="77777777" w:rsidR="008323EB" w:rsidRDefault="008323EB" w:rsidP="008323EB">
            <w:pPr>
              <w:spacing w:line="259" w:lineRule="auto"/>
            </w:pPr>
            <w:r>
              <w:rPr>
                <w:rFonts w:ascii="Arial" w:eastAsia="Arial" w:hAnsi="Arial" w:cs="Arial"/>
                <w:b/>
              </w:rPr>
              <w:t xml:space="preserve"> </w:t>
            </w:r>
          </w:p>
        </w:tc>
        <w:tc>
          <w:tcPr>
            <w:tcW w:w="7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5BD11" w14:textId="77777777" w:rsidR="008323EB" w:rsidRDefault="008323EB" w:rsidP="008323EB">
            <w:pPr>
              <w:spacing w:line="259" w:lineRule="auto"/>
              <w:jc w:val="right"/>
            </w:pPr>
            <w:r>
              <w:rPr>
                <w:rFonts w:ascii="Arial" w:eastAsia="Arial" w:hAnsi="Arial" w:cs="Arial"/>
                <w:b/>
              </w:rPr>
              <w:t xml:space="preserve"> </w:t>
            </w:r>
          </w:p>
          <w:p w14:paraId="1B732CFD" w14:textId="77777777" w:rsidR="008323EB" w:rsidRDefault="008323EB" w:rsidP="008323EB">
            <w:pPr>
              <w:spacing w:line="259" w:lineRule="auto"/>
              <w:ind w:right="61"/>
              <w:jc w:val="right"/>
            </w:pPr>
            <w:r>
              <w:rPr>
                <w:rFonts w:ascii="Arial" w:eastAsia="Arial" w:hAnsi="Arial" w:cs="Arial"/>
              </w:rPr>
              <w:t xml:space="preserve">(Chair of Governors) </w:t>
            </w:r>
          </w:p>
        </w:tc>
      </w:tr>
      <w:tr w:rsidR="008323EB" w14:paraId="5A6FAA37" w14:textId="77777777" w:rsidTr="7F54F98D">
        <w:trPr>
          <w:trHeight w:val="516"/>
        </w:trPr>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59F26" w14:textId="77777777" w:rsidR="008323EB" w:rsidRDefault="008323EB" w:rsidP="008323EB">
            <w:pPr>
              <w:spacing w:line="259" w:lineRule="auto"/>
            </w:pPr>
            <w:proofErr w:type="spellStart"/>
            <w:r>
              <w:rPr>
                <w:rFonts w:ascii="Arial" w:eastAsia="Arial" w:hAnsi="Arial" w:cs="Arial"/>
                <w:b/>
              </w:rPr>
              <w:t>Minuted</w:t>
            </w:r>
            <w:proofErr w:type="spellEnd"/>
            <w:r>
              <w:rPr>
                <w:rFonts w:ascii="Arial" w:eastAsia="Arial" w:hAnsi="Arial" w:cs="Arial"/>
                <w:b/>
              </w:rPr>
              <w:t xml:space="preserve"> </w:t>
            </w:r>
          </w:p>
          <w:p w14:paraId="68F761AC" w14:textId="77777777" w:rsidR="008323EB" w:rsidRDefault="008323EB" w:rsidP="008323EB">
            <w:pPr>
              <w:spacing w:line="259" w:lineRule="auto"/>
            </w:pPr>
            <w:r>
              <w:rPr>
                <w:rFonts w:ascii="Arial" w:eastAsia="Arial" w:hAnsi="Arial" w:cs="Arial"/>
                <w:b/>
              </w:rPr>
              <w:t xml:space="preserve"> </w:t>
            </w:r>
          </w:p>
        </w:tc>
        <w:tc>
          <w:tcPr>
            <w:tcW w:w="7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B00D6" w14:textId="77777777" w:rsidR="008323EB" w:rsidRDefault="008323EB" w:rsidP="008323EB">
            <w:pPr>
              <w:spacing w:line="259" w:lineRule="auto"/>
              <w:jc w:val="right"/>
            </w:pPr>
            <w:r>
              <w:rPr>
                <w:rFonts w:ascii="Arial" w:eastAsia="Arial" w:hAnsi="Arial" w:cs="Arial"/>
              </w:rPr>
              <w:t xml:space="preserve"> </w:t>
            </w:r>
          </w:p>
          <w:p w14:paraId="250C0D87" w14:textId="77777777" w:rsidR="008323EB" w:rsidRDefault="008323EB" w:rsidP="008323EB">
            <w:pPr>
              <w:spacing w:line="259" w:lineRule="auto"/>
              <w:ind w:right="60"/>
              <w:jc w:val="right"/>
            </w:pPr>
            <w:r>
              <w:rPr>
                <w:rFonts w:ascii="Arial" w:eastAsia="Arial" w:hAnsi="Arial" w:cs="Arial"/>
              </w:rPr>
              <w:t xml:space="preserve"> (Date) </w:t>
            </w:r>
          </w:p>
        </w:tc>
      </w:tr>
      <w:tr w:rsidR="008323EB" w14:paraId="7BA0DE8F" w14:textId="77777777" w:rsidTr="7F54F98D">
        <w:trPr>
          <w:trHeight w:val="516"/>
        </w:trPr>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E1E656" w14:textId="77777777" w:rsidR="008323EB" w:rsidRDefault="008323EB" w:rsidP="008323EB">
            <w:pPr>
              <w:spacing w:line="259" w:lineRule="auto"/>
            </w:pPr>
            <w:r>
              <w:rPr>
                <w:rFonts w:ascii="Arial" w:eastAsia="Arial" w:hAnsi="Arial" w:cs="Arial"/>
                <w:b/>
              </w:rPr>
              <w:t xml:space="preserve">Date of Next Review </w:t>
            </w:r>
          </w:p>
          <w:p w14:paraId="5D4E295D" w14:textId="77777777" w:rsidR="008323EB" w:rsidRDefault="008323EB" w:rsidP="008323EB">
            <w:pPr>
              <w:spacing w:line="259" w:lineRule="auto"/>
            </w:pPr>
            <w:r>
              <w:rPr>
                <w:rFonts w:ascii="Arial" w:eastAsia="Arial" w:hAnsi="Arial" w:cs="Arial"/>
                <w:b/>
              </w:rPr>
              <w:t xml:space="preserve"> </w:t>
            </w:r>
          </w:p>
        </w:tc>
        <w:tc>
          <w:tcPr>
            <w:tcW w:w="7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5B080" w14:textId="7A814F58" w:rsidR="008323EB" w:rsidRDefault="008323EB" w:rsidP="7F54F98D">
            <w:pPr>
              <w:spacing w:line="259" w:lineRule="auto"/>
              <w:ind w:right="61"/>
              <w:rPr>
                <w:rFonts w:ascii="Arial" w:eastAsia="Arial" w:hAnsi="Arial" w:cs="Arial"/>
                <w:b/>
                <w:bCs/>
              </w:rPr>
            </w:pPr>
            <w:r w:rsidRPr="7F54F98D">
              <w:rPr>
                <w:rFonts w:ascii="Arial" w:eastAsia="Arial" w:hAnsi="Arial" w:cs="Arial"/>
                <w:b/>
                <w:bCs/>
              </w:rPr>
              <w:t>Spring 20</w:t>
            </w:r>
            <w:r w:rsidR="00181632">
              <w:rPr>
                <w:rFonts w:ascii="Arial" w:eastAsia="Arial" w:hAnsi="Arial" w:cs="Arial"/>
                <w:b/>
                <w:bCs/>
              </w:rPr>
              <w:t>29</w:t>
            </w:r>
          </w:p>
        </w:tc>
      </w:tr>
    </w:tbl>
    <w:p w14:paraId="65871FC3" w14:textId="77777777" w:rsidR="008323EB" w:rsidRDefault="008323EB" w:rsidP="00017A1F">
      <w:pPr>
        <w:autoSpaceDE w:val="0"/>
        <w:autoSpaceDN w:val="0"/>
        <w:adjustRightInd w:val="0"/>
        <w:spacing w:after="0" w:line="240" w:lineRule="auto"/>
        <w:rPr>
          <w:rFonts w:ascii="Arial" w:hAnsi="Arial" w:cs="Arial"/>
        </w:rPr>
      </w:pPr>
    </w:p>
    <w:p w14:paraId="0BDA79F3" w14:textId="77777777" w:rsidR="008323EB" w:rsidRDefault="008323EB" w:rsidP="00017A1F">
      <w:pPr>
        <w:autoSpaceDE w:val="0"/>
        <w:autoSpaceDN w:val="0"/>
        <w:adjustRightInd w:val="0"/>
        <w:spacing w:after="0" w:line="240" w:lineRule="auto"/>
        <w:rPr>
          <w:rFonts w:ascii="Arial" w:hAnsi="Arial" w:cs="Arial"/>
        </w:rPr>
      </w:pPr>
    </w:p>
    <w:p w14:paraId="5785074A"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Our school is a place where every person has the right to be themselves, to be included and to learn in a safe and happy environment. Everyone at our school is equal and treats each another with respect and kindness.</w:t>
      </w:r>
    </w:p>
    <w:p w14:paraId="25757B93" w14:textId="77777777" w:rsidR="00017A1F" w:rsidRPr="006D17A9" w:rsidRDefault="00017A1F" w:rsidP="00017A1F">
      <w:pPr>
        <w:autoSpaceDE w:val="0"/>
        <w:autoSpaceDN w:val="0"/>
        <w:adjustRightInd w:val="0"/>
        <w:spacing w:after="0" w:line="240" w:lineRule="auto"/>
        <w:rPr>
          <w:rFonts w:ascii="Arial" w:hAnsi="Arial" w:cs="Arial"/>
          <w:b/>
          <w:bCs/>
          <w:sz w:val="28"/>
          <w:szCs w:val="28"/>
        </w:rPr>
      </w:pPr>
    </w:p>
    <w:p w14:paraId="27127A24" w14:textId="77777777" w:rsidR="00017A1F" w:rsidRPr="006D17A9" w:rsidRDefault="00017A1F" w:rsidP="00017A1F">
      <w:pPr>
        <w:autoSpaceDE w:val="0"/>
        <w:autoSpaceDN w:val="0"/>
        <w:adjustRightInd w:val="0"/>
        <w:spacing w:after="0" w:line="240" w:lineRule="auto"/>
        <w:rPr>
          <w:rFonts w:ascii="Arial" w:hAnsi="Arial" w:cs="Arial"/>
          <w:b/>
          <w:bCs/>
          <w:sz w:val="28"/>
          <w:szCs w:val="28"/>
        </w:rPr>
      </w:pPr>
      <w:r w:rsidRPr="006D17A9">
        <w:rPr>
          <w:rFonts w:ascii="Arial" w:hAnsi="Arial" w:cs="Arial"/>
          <w:b/>
          <w:bCs/>
          <w:sz w:val="28"/>
          <w:szCs w:val="28"/>
        </w:rPr>
        <w:t>Aims and purpose of the policy</w:t>
      </w:r>
    </w:p>
    <w:p w14:paraId="0AE4725A" w14:textId="77777777" w:rsidR="00017A1F" w:rsidRPr="006D17A9" w:rsidRDefault="00017A1F" w:rsidP="00017A1F">
      <w:pPr>
        <w:autoSpaceDE w:val="0"/>
        <w:autoSpaceDN w:val="0"/>
        <w:adjustRightInd w:val="0"/>
        <w:spacing w:after="0" w:line="240" w:lineRule="auto"/>
        <w:rPr>
          <w:rFonts w:ascii="Arial" w:hAnsi="Arial" w:cs="Arial"/>
          <w:b/>
          <w:bCs/>
          <w:sz w:val="28"/>
          <w:szCs w:val="28"/>
        </w:rPr>
      </w:pPr>
    </w:p>
    <w:p w14:paraId="79038DCE"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Bullying of any kind is unacceptable and will not be tolerated at our school. At our school the safety, welfare and well-being of all pupils and staff is a key priority. We take all incidences of bullying seriously and it is our duty as a whole school community to take measures to prevent and tackle any bullying, harassment or discrimination.</w:t>
      </w:r>
    </w:p>
    <w:p w14:paraId="186410FF" w14:textId="77777777" w:rsidR="00017A1F" w:rsidRPr="006D17A9" w:rsidRDefault="00017A1F" w:rsidP="00017A1F">
      <w:pPr>
        <w:autoSpaceDE w:val="0"/>
        <w:autoSpaceDN w:val="0"/>
        <w:adjustRightInd w:val="0"/>
        <w:spacing w:after="0" w:line="240" w:lineRule="auto"/>
        <w:rPr>
          <w:rFonts w:ascii="Arial" w:hAnsi="Arial" w:cs="Arial"/>
        </w:rPr>
      </w:pPr>
    </w:p>
    <w:p w14:paraId="51ECD589"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We actively promote values of respect and equality and work to ensure that difference and diversity is celebrated across the whole school community. We want to enable our pupils to become responsible citizens and to prepare them for life in 21st Century Britain. These values reflect those that will be expected of our pupils by society, when they enter secondary school and beyond in the world of work or further study.</w:t>
      </w:r>
    </w:p>
    <w:p w14:paraId="05C8CCE1" w14:textId="77777777" w:rsidR="00017A1F" w:rsidRPr="006D17A9" w:rsidRDefault="00017A1F" w:rsidP="00017A1F">
      <w:pPr>
        <w:autoSpaceDE w:val="0"/>
        <w:autoSpaceDN w:val="0"/>
        <w:adjustRightInd w:val="0"/>
        <w:spacing w:after="0" w:line="240" w:lineRule="auto"/>
        <w:rPr>
          <w:rFonts w:ascii="Arial" w:hAnsi="Arial" w:cs="Arial"/>
        </w:rPr>
      </w:pPr>
    </w:p>
    <w:p w14:paraId="03687AA1"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We are committed to improving our school’s approach to tackling bullying and regularly monitor, review and assess the impact of our preventative measures.</w:t>
      </w:r>
    </w:p>
    <w:p w14:paraId="5A353061" w14:textId="77777777" w:rsidR="00017A1F" w:rsidRPr="006D17A9" w:rsidRDefault="00017A1F" w:rsidP="00017A1F">
      <w:pPr>
        <w:autoSpaceDE w:val="0"/>
        <w:autoSpaceDN w:val="0"/>
        <w:adjustRightInd w:val="0"/>
        <w:spacing w:after="0" w:line="240" w:lineRule="auto"/>
        <w:rPr>
          <w:rFonts w:ascii="Arial" w:hAnsi="Arial" w:cs="Arial"/>
        </w:rPr>
      </w:pPr>
    </w:p>
    <w:p w14:paraId="458DD46D"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This policy should be viewed in conjunction with the school’s Behaviour Policy</w:t>
      </w:r>
      <w:r w:rsidR="009863F7">
        <w:rPr>
          <w:rFonts w:ascii="Arial" w:hAnsi="Arial" w:cs="Arial"/>
        </w:rPr>
        <w:t>.</w:t>
      </w:r>
    </w:p>
    <w:p w14:paraId="6D1B359B" w14:textId="77777777" w:rsidR="00017A1F" w:rsidRPr="006D17A9" w:rsidRDefault="00017A1F" w:rsidP="00017A1F">
      <w:pPr>
        <w:autoSpaceDE w:val="0"/>
        <w:autoSpaceDN w:val="0"/>
        <w:adjustRightInd w:val="0"/>
        <w:spacing w:after="0" w:line="240" w:lineRule="auto"/>
        <w:rPr>
          <w:rFonts w:ascii="Arial" w:hAnsi="Arial" w:cs="Arial"/>
        </w:rPr>
      </w:pPr>
    </w:p>
    <w:p w14:paraId="47E47D9C" w14:textId="77777777" w:rsidR="00017A1F" w:rsidRPr="006D17A9" w:rsidRDefault="00017A1F" w:rsidP="00C025FF">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1. Definition of bullying</w:t>
      </w:r>
    </w:p>
    <w:p w14:paraId="23B39EB8" w14:textId="2430601C" w:rsidR="00017A1F" w:rsidRPr="006D17A9" w:rsidRDefault="00017A1F" w:rsidP="00017A1F">
      <w:pPr>
        <w:autoSpaceDE w:val="0"/>
        <w:autoSpaceDN w:val="0"/>
        <w:adjustRightInd w:val="0"/>
        <w:spacing w:after="0" w:line="240" w:lineRule="auto"/>
        <w:rPr>
          <w:rFonts w:ascii="Arial" w:hAnsi="Arial" w:cs="Arial"/>
        </w:rPr>
      </w:pPr>
      <w:r w:rsidRPr="090468F1">
        <w:rPr>
          <w:rFonts w:ascii="Arial" w:hAnsi="Arial" w:cs="Arial"/>
        </w:rPr>
        <w:t xml:space="preserve">Bullying is hurtful or unkind behaviour which is deliberate and repeated. Bullying can be carried out by an individual or a group of people towards an individual or group. The </w:t>
      </w:r>
      <w:r w:rsidRPr="090468F1">
        <w:rPr>
          <w:rFonts w:ascii="Arial" w:hAnsi="Arial" w:cs="Arial"/>
          <w:b/>
          <w:bCs/>
        </w:rPr>
        <w:t>STOP</w:t>
      </w:r>
      <w:r w:rsidRPr="090468F1">
        <w:rPr>
          <w:rFonts w:ascii="Arial" w:hAnsi="Arial" w:cs="Arial"/>
        </w:rPr>
        <w:t xml:space="preserve"> acronym can be applied to define bullying – </w:t>
      </w:r>
      <w:r w:rsidRPr="090468F1">
        <w:rPr>
          <w:rFonts w:ascii="Arial" w:hAnsi="Arial" w:cs="Arial"/>
          <w:b/>
          <w:bCs/>
        </w:rPr>
        <w:t>S</w:t>
      </w:r>
      <w:r w:rsidRPr="090468F1">
        <w:rPr>
          <w:rFonts w:ascii="Arial" w:hAnsi="Arial" w:cs="Arial"/>
        </w:rPr>
        <w:t xml:space="preserve">everal </w:t>
      </w:r>
      <w:r w:rsidRPr="090468F1">
        <w:rPr>
          <w:rFonts w:ascii="Arial" w:hAnsi="Arial" w:cs="Arial"/>
          <w:b/>
          <w:bCs/>
        </w:rPr>
        <w:t>T</w:t>
      </w:r>
      <w:r w:rsidRPr="090468F1">
        <w:rPr>
          <w:rFonts w:ascii="Arial" w:hAnsi="Arial" w:cs="Arial"/>
        </w:rPr>
        <w:t xml:space="preserve">imes </w:t>
      </w:r>
      <w:r w:rsidRPr="090468F1">
        <w:rPr>
          <w:rFonts w:ascii="Arial" w:hAnsi="Arial" w:cs="Arial"/>
          <w:b/>
          <w:bCs/>
        </w:rPr>
        <w:t>O</w:t>
      </w:r>
      <w:r w:rsidRPr="090468F1">
        <w:rPr>
          <w:rFonts w:ascii="Arial" w:hAnsi="Arial" w:cs="Arial"/>
        </w:rPr>
        <w:t xml:space="preserve">n </w:t>
      </w:r>
      <w:r w:rsidRPr="090468F1">
        <w:rPr>
          <w:rFonts w:ascii="Arial" w:hAnsi="Arial" w:cs="Arial"/>
          <w:b/>
          <w:bCs/>
        </w:rPr>
        <w:t>P</w:t>
      </w:r>
    </w:p>
    <w:p w14:paraId="3CDCB28A" w14:textId="77777777" w:rsidR="00017A1F" w:rsidRPr="006D17A9" w:rsidRDefault="00017A1F" w:rsidP="00017A1F">
      <w:pPr>
        <w:autoSpaceDE w:val="0"/>
        <w:autoSpaceDN w:val="0"/>
        <w:adjustRightInd w:val="0"/>
        <w:spacing w:after="0" w:line="240" w:lineRule="auto"/>
        <w:rPr>
          <w:rFonts w:ascii="Arial" w:hAnsi="Arial" w:cs="Arial"/>
        </w:rPr>
      </w:pPr>
    </w:p>
    <w:p w14:paraId="79BA2CB9"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rPr>
        <w:t>The nature of bullying can be:</w:t>
      </w:r>
    </w:p>
    <w:p w14:paraId="7652B82E" w14:textId="77777777" w:rsidR="00017A1F" w:rsidRPr="006D17A9" w:rsidRDefault="00017A1F" w:rsidP="00017A1F">
      <w:pPr>
        <w:pStyle w:val="ListParagraph"/>
        <w:numPr>
          <w:ilvl w:val="0"/>
          <w:numId w:val="1"/>
        </w:numPr>
        <w:autoSpaceDE w:val="0"/>
        <w:autoSpaceDN w:val="0"/>
        <w:adjustRightInd w:val="0"/>
        <w:spacing w:after="0" w:line="240" w:lineRule="auto"/>
        <w:rPr>
          <w:rFonts w:ascii="Arial" w:hAnsi="Arial" w:cs="Arial"/>
        </w:rPr>
      </w:pPr>
      <w:r w:rsidRPr="006D17A9">
        <w:rPr>
          <w:rFonts w:ascii="Arial" w:hAnsi="Arial" w:cs="Arial"/>
          <w:b/>
          <w:bCs/>
        </w:rPr>
        <w:t xml:space="preserve">Physical – </w:t>
      </w:r>
      <w:r w:rsidRPr="006D17A9">
        <w:rPr>
          <w:rFonts w:ascii="Arial" w:hAnsi="Arial" w:cs="Arial"/>
        </w:rPr>
        <w:t>such as hitting or physically intimidating someone, or using inappropriate or unwanted physical contact towards someone</w:t>
      </w:r>
    </w:p>
    <w:p w14:paraId="5E70AA08" w14:textId="77777777" w:rsidR="00017A1F" w:rsidRPr="006D17A9" w:rsidRDefault="00017A1F" w:rsidP="00017A1F">
      <w:pPr>
        <w:pStyle w:val="ListParagraph"/>
        <w:numPr>
          <w:ilvl w:val="0"/>
          <w:numId w:val="1"/>
        </w:numPr>
        <w:autoSpaceDE w:val="0"/>
        <w:autoSpaceDN w:val="0"/>
        <w:adjustRightInd w:val="0"/>
        <w:spacing w:after="0" w:line="240" w:lineRule="auto"/>
        <w:rPr>
          <w:rFonts w:ascii="Arial" w:hAnsi="Arial" w:cs="Arial"/>
        </w:rPr>
      </w:pPr>
      <w:r w:rsidRPr="006D17A9">
        <w:rPr>
          <w:rFonts w:ascii="Arial" w:hAnsi="Arial" w:cs="Arial"/>
          <w:b/>
          <w:bCs/>
        </w:rPr>
        <w:t xml:space="preserve">Attacking property – </w:t>
      </w:r>
      <w:r w:rsidRPr="006D17A9">
        <w:rPr>
          <w:rFonts w:ascii="Arial" w:hAnsi="Arial" w:cs="Arial"/>
        </w:rPr>
        <w:t>such as damaging, stealing or hiding someone’s possessions</w:t>
      </w:r>
    </w:p>
    <w:p w14:paraId="2337CF59" w14:textId="77777777" w:rsidR="00017A1F" w:rsidRPr="009863F7" w:rsidRDefault="00017A1F" w:rsidP="009863F7">
      <w:pPr>
        <w:pStyle w:val="ListParagraph"/>
        <w:numPr>
          <w:ilvl w:val="0"/>
          <w:numId w:val="1"/>
        </w:numPr>
        <w:autoSpaceDE w:val="0"/>
        <w:autoSpaceDN w:val="0"/>
        <w:adjustRightInd w:val="0"/>
        <w:spacing w:after="0" w:line="240" w:lineRule="auto"/>
        <w:rPr>
          <w:rFonts w:ascii="Arial" w:hAnsi="Arial" w:cs="Arial"/>
        </w:rPr>
      </w:pPr>
      <w:r w:rsidRPr="009863F7">
        <w:rPr>
          <w:rFonts w:ascii="Arial" w:hAnsi="Arial" w:cs="Arial"/>
          <w:b/>
          <w:bCs/>
        </w:rPr>
        <w:t xml:space="preserve">Verbal – </w:t>
      </w:r>
      <w:r w:rsidRPr="009863F7">
        <w:rPr>
          <w:rFonts w:ascii="Arial" w:hAnsi="Arial" w:cs="Arial"/>
        </w:rPr>
        <w:t>such as name calling, spreading rumours about someone, using derogatory or offensive language or threatening someone</w:t>
      </w:r>
    </w:p>
    <w:p w14:paraId="2F1A4606" w14:textId="77777777" w:rsidR="00017A1F" w:rsidRPr="009863F7" w:rsidRDefault="00017A1F" w:rsidP="009863F7">
      <w:pPr>
        <w:pStyle w:val="ListParagraph"/>
        <w:numPr>
          <w:ilvl w:val="0"/>
          <w:numId w:val="1"/>
        </w:numPr>
        <w:autoSpaceDE w:val="0"/>
        <w:autoSpaceDN w:val="0"/>
        <w:adjustRightInd w:val="0"/>
        <w:spacing w:after="0" w:line="240" w:lineRule="auto"/>
        <w:rPr>
          <w:rFonts w:ascii="Arial" w:hAnsi="Arial" w:cs="Arial"/>
        </w:rPr>
      </w:pPr>
      <w:r w:rsidRPr="009863F7">
        <w:rPr>
          <w:rFonts w:ascii="Arial" w:hAnsi="Arial" w:cs="Arial"/>
          <w:b/>
          <w:bCs/>
        </w:rPr>
        <w:t xml:space="preserve">Psychological – </w:t>
      </w:r>
      <w:r w:rsidRPr="009863F7">
        <w:rPr>
          <w:rFonts w:ascii="Arial" w:hAnsi="Arial" w:cs="Arial"/>
        </w:rPr>
        <w:t>such as deliberately excluding or ignoring people</w:t>
      </w:r>
    </w:p>
    <w:p w14:paraId="1DFD32F7" w14:textId="77777777" w:rsidR="00017A1F" w:rsidRPr="009863F7" w:rsidRDefault="00017A1F" w:rsidP="009863F7">
      <w:pPr>
        <w:pStyle w:val="ListParagraph"/>
        <w:numPr>
          <w:ilvl w:val="0"/>
          <w:numId w:val="1"/>
        </w:numPr>
        <w:autoSpaceDE w:val="0"/>
        <w:autoSpaceDN w:val="0"/>
        <w:adjustRightInd w:val="0"/>
        <w:spacing w:after="0" w:line="240" w:lineRule="auto"/>
        <w:rPr>
          <w:rFonts w:ascii="Arial" w:hAnsi="Arial" w:cs="Arial"/>
        </w:rPr>
      </w:pPr>
      <w:r w:rsidRPr="009863F7">
        <w:rPr>
          <w:rFonts w:ascii="Arial" w:hAnsi="Arial" w:cs="Arial"/>
          <w:b/>
          <w:bCs/>
        </w:rPr>
        <w:t xml:space="preserve">Cyber – </w:t>
      </w:r>
      <w:r w:rsidRPr="009863F7">
        <w:rPr>
          <w:rFonts w:ascii="Arial" w:hAnsi="Arial" w:cs="Arial"/>
        </w:rPr>
        <w:t>such as using text, email or other social media to write or say hurtful things about someone</w:t>
      </w:r>
    </w:p>
    <w:p w14:paraId="1598FEF5" w14:textId="77777777" w:rsidR="00017A1F" w:rsidRPr="006D17A9" w:rsidRDefault="00017A1F" w:rsidP="00017A1F">
      <w:pPr>
        <w:autoSpaceDE w:val="0"/>
        <w:autoSpaceDN w:val="0"/>
        <w:adjustRightInd w:val="0"/>
        <w:spacing w:after="0" w:line="240" w:lineRule="auto"/>
        <w:rPr>
          <w:rFonts w:ascii="Arial" w:hAnsi="Arial" w:cs="Arial"/>
        </w:rPr>
      </w:pPr>
    </w:p>
    <w:p w14:paraId="2979AC96" w14:textId="77777777" w:rsidR="00017A1F" w:rsidRPr="006D17A9" w:rsidRDefault="00017A1F" w:rsidP="00017A1F">
      <w:pPr>
        <w:autoSpaceDE w:val="0"/>
        <w:autoSpaceDN w:val="0"/>
        <w:adjustRightInd w:val="0"/>
        <w:spacing w:after="0" w:line="240" w:lineRule="auto"/>
        <w:rPr>
          <w:rFonts w:ascii="Arial" w:hAnsi="Arial" w:cs="Arial"/>
          <w:sz w:val="24"/>
          <w:szCs w:val="24"/>
        </w:rPr>
      </w:pPr>
      <w:r w:rsidRPr="006D17A9">
        <w:rPr>
          <w:rFonts w:ascii="Arial" w:hAnsi="Arial" w:cs="Arial"/>
          <w:sz w:val="24"/>
          <w:szCs w:val="24"/>
        </w:rPr>
        <w:t>Bullying can be based on any of the following things:</w:t>
      </w:r>
    </w:p>
    <w:p w14:paraId="3BDEB715"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rPr>
      </w:pPr>
      <w:r w:rsidRPr="006D17A9">
        <w:rPr>
          <w:rFonts w:ascii="Arial" w:hAnsi="Arial" w:cs="Arial"/>
          <w:b/>
          <w:bCs/>
        </w:rPr>
        <w:lastRenderedPageBreak/>
        <w:t xml:space="preserve">Race </w:t>
      </w:r>
      <w:r w:rsidRPr="006D17A9">
        <w:rPr>
          <w:rFonts w:ascii="Arial" w:hAnsi="Arial" w:cs="Arial"/>
        </w:rPr>
        <w:t>(racist bullying)</w:t>
      </w:r>
    </w:p>
    <w:p w14:paraId="6A226A22"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Religion or belief</w:t>
      </w:r>
    </w:p>
    <w:p w14:paraId="454E7B75"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Culture or class</w:t>
      </w:r>
    </w:p>
    <w:p w14:paraId="6EE320ED"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rPr>
      </w:pPr>
      <w:r w:rsidRPr="006D17A9">
        <w:rPr>
          <w:rFonts w:ascii="Arial" w:hAnsi="Arial" w:cs="Arial"/>
          <w:b/>
          <w:bCs/>
        </w:rPr>
        <w:t xml:space="preserve">Gender </w:t>
      </w:r>
      <w:r w:rsidRPr="006D17A9">
        <w:rPr>
          <w:rFonts w:ascii="Arial" w:hAnsi="Arial" w:cs="Arial"/>
        </w:rPr>
        <w:t>(sexist bullying)</w:t>
      </w:r>
    </w:p>
    <w:p w14:paraId="1A7313BE"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rPr>
      </w:pPr>
      <w:r w:rsidRPr="006D17A9">
        <w:rPr>
          <w:rFonts w:ascii="Arial" w:hAnsi="Arial" w:cs="Arial"/>
          <w:b/>
          <w:bCs/>
        </w:rPr>
        <w:t xml:space="preserve">Sexual orientation </w:t>
      </w:r>
      <w:r w:rsidRPr="006D17A9">
        <w:rPr>
          <w:rFonts w:ascii="Arial" w:hAnsi="Arial" w:cs="Arial"/>
        </w:rPr>
        <w:t xml:space="preserve">(homophobic or </w:t>
      </w:r>
      <w:proofErr w:type="spellStart"/>
      <w:r w:rsidRPr="006D17A9">
        <w:rPr>
          <w:rFonts w:ascii="Arial" w:hAnsi="Arial" w:cs="Arial"/>
        </w:rPr>
        <w:t>biphobic</w:t>
      </w:r>
      <w:proofErr w:type="spellEnd"/>
      <w:r w:rsidRPr="006D17A9">
        <w:rPr>
          <w:rFonts w:ascii="Arial" w:hAnsi="Arial" w:cs="Arial"/>
        </w:rPr>
        <w:t xml:space="preserve"> bullying)</w:t>
      </w:r>
    </w:p>
    <w:p w14:paraId="4BC92C60"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rPr>
      </w:pPr>
      <w:r w:rsidRPr="006D17A9">
        <w:rPr>
          <w:rFonts w:ascii="Arial" w:hAnsi="Arial" w:cs="Arial"/>
          <w:b/>
          <w:bCs/>
        </w:rPr>
        <w:t xml:space="preserve">Gender identity </w:t>
      </w:r>
      <w:r w:rsidRPr="006D17A9">
        <w:rPr>
          <w:rFonts w:ascii="Arial" w:hAnsi="Arial" w:cs="Arial"/>
        </w:rPr>
        <w:t>(transphobic bullying)</w:t>
      </w:r>
    </w:p>
    <w:p w14:paraId="7FB83C3B"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Special Educational Needs (SEN) or disability</w:t>
      </w:r>
    </w:p>
    <w:p w14:paraId="59EBB013"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Appearance or health conditions</w:t>
      </w:r>
    </w:p>
    <w:p w14:paraId="41CEA07E"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Related to home or other personal situation</w:t>
      </w:r>
    </w:p>
    <w:p w14:paraId="2EEFE894" w14:textId="77777777" w:rsidR="00017A1F" w:rsidRPr="006D17A9" w:rsidRDefault="00017A1F" w:rsidP="00017A1F">
      <w:pPr>
        <w:pStyle w:val="ListParagraph"/>
        <w:numPr>
          <w:ilvl w:val="0"/>
          <w:numId w:val="2"/>
        </w:numPr>
        <w:autoSpaceDE w:val="0"/>
        <w:autoSpaceDN w:val="0"/>
        <w:adjustRightInd w:val="0"/>
        <w:spacing w:after="0" w:line="240" w:lineRule="auto"/>
        <w:rPr>
          <w:rFonts w:ascii="Arial" w:hAnsi="Arial" w:cs="Arial"/>
          <w:b/>
          <w:bCs/>
        </w:rPr>
      </w:pPr>
      <w:r w:rsidRPr="006D17A9">
        <w:rPr>
          <w:rFonts w:ascii="Arial" w:hAnsi="Arial" w:cs="Arial"/>
          <w:b/>
          <w:bCs/>
        </w:rPr>
        <w:t>Related to another vulnerable group of people</w:t>
      </w:r>
    </w:p>
    <w:p w14:paraId="44BA3155" w14:textId="77777777" w:rsidR="00017A1F" w:rsidRPr="006D17A9" w:rsidRDefault="00017A1F" w:rsidP="00017A1F">
      <w:pPr>
        <w:autoSpaceDE w:val="0"/>
        <w:autoSpaceDN w:val="0"/>
        <w:adjustRightInd w:val="0"/>
        <w:spacing w:after="0" w:line="240" w:lineRule="auto"/>
        <w:rPr>
          <w:rFonts w:ascii="Arial" w:hAnsi="Arial" w:cs="Arial"/>
          <w:b/>
          <w:bCs/>
        </w:rPr>
      </w:pPr>
    </w:p>
    <w:p w14:paraId="3603733B"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b/>
          <w:bCs/>
        </w:rPr>
        <w:t>No form of bullying will be tolerated and all incidents will be taken seriously.</w:t>
      </w:r>
    </w:p>
    <w:p w14:paraId="3D6860BF" w14:textId="77777777" w:rsidR="00017A1F" w:rsidRPr="006D17A9" w:rsidRDefault="00017A1F" w:rsidP="00017A1F">
      <w:pPr>
        <w:autoSpaceDE w:val="0"/>
        <w:autoSpaceDN w:val="0"/>
        <w:adjustRightInd w:val="0"/>
        <w:spacing w:after="0" w:line="240" w:lineRule="auto"/>
        <w:rPr>
          <w:rFonts w:ascii="Arial" w:hAnsi="Arial" w:cs="Arial"/>
        </w:rPr>
      </w:pPr>
    </w:p>
    <w:p w14:paraId="68544FB5" w14:textId="77777777" w:rsidR="00017A1F" w:rsidRPr="006D17A9" w:rsidRDefault="00017A1F" w:rsidP="00C025FF">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2. Reporting bullying</w:t>
      </w:r>
    </w:p>
    <w:p w14:paraId="0582C82C"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b/>
          <w:bCs/>
        </w:rPr>
        <w:t xml:space="preserve">PUPILS WHO ARE BEING BULLIED: </w:t>
      </w:r>
      <w:r w:rsidRPr="006D17A9">
        <w:rPr>
          <w:rFonts w:ascii="Arial" w:hAnsi="Arial" w:cs="Arial"/>
        </w:rPr>
        <w:t>If a pupil is being bullied they are encouraged to not retaliate but to tell someone they trust about it such as a friend, family member or trusted adult. They are also encouraged to report any bullying incidents in school:</w:t>
      </w:r>
    </w:p>
    <w:p w14:paraId="0545E54D" w14:textId="77777777" w:rsidR="00017A1F" w:rsidRPr="006D17A9" w:rsidRDefault="00017A1F" w:rsidP="00017A1F">
      <w:pPr>
        <w:pStyle w:val="ListParagraph"/>
        <w:numPr>
          <w:ilvl w:val="0"/>
          <w:numId w:val="3"/>
        </w:numPr>
        <w:autoSpaceDE w:val="0"/>
        <w:autoSpaceDN w:val="0"/>
        <w:adjustRightInd w:val="0"/>
        <w:spacing w:after="0" w:line="240" w:lineRule="auto"/>
        <w:rPr>
          <w:rFonts w:ascii="Arial" w:hAnsi="Arial" w:cs="Arial"/>
          <w:i/>
          <w:iCs/>
        </w:rPr>
      </w:pPr>
      <w:r w:rsidRPr="006D17A9">
        <w:rPr>
          <w:rFonts w:ascii="Arial" w:hAnsi="Arial" w:cs="Arial"/>
        </w:rPr>
        <w:t>Report to a teacher – their class teacher or any other teacher including the headteacher or deputy headteacher</w:t>
      </w:r>
    </w:p>
    <w:p w14:paraId="657A7FFB" w14:textId="77777777" w:rsidR="00017A1F" w:rsidRPr="006D17A9" w:rsidRDefault="00017A1F" w:rsidP="00017A1F">
      <w:pPr>
        <w:pStyle w:val="ListParagraph"/>
        <w:numPr>
          <w:ilvl w:val="0"/>
          <w:numId w:val="3"/>
        </w:numPr>
        <w:autoSpaceDE w:val="0"/>
        <w:autoSpaceDN w:val="0"/>
        <w:adjustRightInd w:val="0"/>
        <w:spacing w:after="0" w:line="240" w:lineRule="auto"/>
        <w:rPr>
          <w:rFonts w:ascii="Arial" w:hAnsi="Arial" w:cs="Arial"/>
        </w:rPr>
      </w:pPr>
      <w:r w:rsidRPr="006D17A9">
        <w:rPr>
          <w:rFonts w:ascii="Arial" w:hAnsi="Arial" w:cs="Arial"/>
        </w:rPr>
        <w:t>Tell an older child or friend who in turn can help them tell a teacher or other member of staff</w:t>
      </w:r>
    </w:p>
    <w:p w14:paraId="278CA530" w14:textId="1020D969" w:rsidR="00017A1F" w:rsidRPr="006D17A9" w:rsidRDefault="00017A1F" w:rsidP="00017A1F">
      <w:pPr>
        <w:pStyle w:val="ListParagraph"/>
        <w:numPr>
          <w:ilvl w:val="0"/>
          <w:numId w:val="3"/>
        </w:numPr>
        <w:autoSpaceDE w:val="0"/>
        <w:autoSpaceDN w:val="0"/>
        <w:adjustRightInd w:val="0"/>
        <w:spacing w:after="0" w:line="240" w:lineRule="auto"/>
        <w:rPr>
          <w:rFonts w:ascii="Arial" w:hAnsi="Arial" w:cs="Arial"/>
        </w:rPr>
      </w:pPr>
      <w:r w:rsidRPr="006D17A9">
        <w:rPr>
          <w:rFonts w:ascii="Arial" w:hAnsi="Arial" w:cs="Arial"/>
        </w:rPr>
        <w:t xml:space="preserve">Tell any other adult staff in school – such as lunchtime supervisors, </w:t>
      </w:r>
      <w:r w:rsidR="001C3805">
        <w:rPr>
          <w:rFonts w:ascii="Arial" w:hAnsi="Arial" w:cs="Arial"/>
        </w:rPr>
        <w:t>learning support</w:t>
      </w:r>
      <w:r w:rsidRPr="006D17A9">
        <w:rPr>
          <w:rFonts w:ascii="Arial" w:hAnsi="Arial" w:cs="Arial"/>
        </w:rPr>
        <w:t xml:space="preserve"> assistants or the school office</w:t>
      </w:r>
    </w:p>
    <w:p w14:paraId="59A9F695" w14:textId="77777777" w:rsidR="00017A1F" w:rsidRPr="006D17A9" w:rsidRDefault="00017A1F" w:rsidP="00017A1F">
      <w:pPr>
        <w:pStyle w:val="ListParagraph"/>
        <w:numPr>
          <w:ilvl w:val="0"/>
          <w:numId w:val="3"/>
        </w:numPr>
        <w:autoSpaceDE w:val="0"/>
        <w:autoSpaceDN w:val="0"/>
        <w:adjustRightInd w:val="0"/>
        <w:spacing w:after="0" w:line="240" w:lineRule="auto"/>
        <w:rPr>
          <w:rFonts w:ascii="Arial" w:hAnsi="Arial" w:cs="Arial"/>
        </w:rPr>
      </w:pPr>
      <w:r w:rsidRPr="006D17A9">
        <w:rPr>
          <w:rFonts w:ascii="Arial" w:hAnsi="Arial" w:cs="Arial"/>
        </w:rPr>
        <w:t>Tell an adult at home</w:t>
      </w:r>
    </w:p>
    <w:p w14:paraId="68658B4B" w14:textId="503AA7F4" w:rsidR="00017A1F" w:rsidRPr="006D17A9" w:rsidRDefault="000742BC" w:rsidP="00017A1F">
      <w:pPr>
        <w:pStyle w:val="ListParagraph"/>
        <w:numPr>
          <w:ilvl w:val="0"/>
          <w:numId w:val="3"/>
        </w:numPr>
        <w:autoSpaceDE w:val="0"/>
        <w:autoSpaceDN w:val="0"/>
        <w:adjustRightInd w:val="0"/>
        <w:spacing w:after="0" w:line="240" w:lineRule="auto"/>
        <w:rPr>
          <w:rFonts w:ascii="Arial" w:hAnsi="Arial" w:cs="Arial"/>
          <w:i/>
          <w:iCs/>
        </w:rPr>
      </w:pPr>
      <w:r>
        <w:rPr>
          <w:rFonts w:ascii="Arial" w:hAnsi="Arial" w:cs="Arial"/>
        </w:rPr>
        <w:t>Report anonymously through class Worry Box</w:t>
      </w:r>
      <w:r w:rsidR="001C3805">
        <w:rPr>
          <w:rFonts w:ascii="Arial" w:hAnsi="Arial" w:cs="Arial"/>
        </w:rPr>
        <w:t xml:space="preserve"> or ‘I wish my teacher knew…’ activities</w:t>
      </w:r>
    </w:p>
    <w:p w14:paraId="1A9D9BEF" w14:textId="77777777" w:rsidR="00017A1F" w:rsidRPr="006D17A9" w:rsidRDefault="00017A1F" w:rsidP="00017A1F">
      <w:pPr>
        <w:pStyle w:val="ListParagraph"/>
        <w:numPr>
          <w:ilvl w:val="0"/>
          <w:numId w:val="3"/>
        </w:numPr>
        <w:autoSpaceDE w:val="0"/>
        <w:autoSpaceDN w:val="0"/>
        <w:adjustRightInd w:val="0"/>
        <w:spacing w:after="0" w:line="240" w:lineRule="auto"/>
        <w:rPr>
          <w:rFonts w:ascii="Arial" w:hAnsi="Arial" w:cs="Arial"/>
        </w:rPr>
      </w:pPr>
      <w:r w:rsidRPr="006D17A9">
        <w:rPr>
          <w:rFonts w:ascii="Arial" w:hAnsi="Arial" w:cs="Arial"/>
        </w:rPr>
        <w:t>Call ChildLine to speak with someone in confidence on 0800 1111</w:t>
      </w:r>
    </w:p>
    <w:p w14:paraId="2B73D194" w14:textId="77777777" w:rsidR="00017A1F" w:rsidRPr="006D17A9" w:rsidRDefault="00017A1F" w:rsidP="00017A1F">
      <w:pPr>
        <w:autoSpaceDE w:val="0"/>
        <w:autoSpaceDN w:val="0"/>
        <w:adjustRightInd w:val="0"/>
        <w:spacing w:after="0" w:line="240" w:lineRule="auto"/>
        <w:rPr>
          <w:rFonts w:ascii="Arial" w:hAnsi="Arial" w:cs="Arial"/>
          <w:sz w:val="28"/>
          <w:szCs w:val="28"/>
        </w:rPr>
      </w:pPr>
    </w:p>
    <w:p w14:paraId="153BE59F" w14:textId="77777777" w:rsidR="00017A1F" w:rsidRPr="006D17A9" w:rsidRDefault="00017A1F" w:rsidP="00C025FF">
      <w:pPr>
        <w:autoSpaceDE w:val="0"/>
        <w:autoSpaceDN w:val="0"/>
        <w:adjustRightInd w:val="0"/>
        <w:spacing w:line="240" w:lineRule="auto"/>
        <w:rPr>
          <w:rFonts w:ascii="Arial" w:hAnsi="Arial" w:cs="Arial"/>
          <w:sz w:val="28"/>
          <w:szCs w:val="28"/>
        </w:rPr>
      </w:pPr>
      <w:r w:rsidRPr="006D17A9">
        <w:rPr>
          <w:rFonts w:ascii="Arial" w:hAnsi="Arial" w:cs="Arial"/>
          <w:sz w:val="28"/>
          <w:szCs w:val="28"/>
        </w:rPr>
        <w:t>Reporting – roles and responsibilities</w:t>
      </w:r>
    </w:p>
    <w:p w14:paraId="35E4C9D9" w14:textId="17FDAF85" w:rsidR="00017A1F" w:rsidRPr="006D17A9" w:rsidRDefault="00017A1F" w:rsidP="00017A1F">
      <w:pPr>
        <w:autoSpaceDE w:val="0"/>
        <w:autoSpaceDN w:val="0"/>
        <w:adjustRightInd w:val="0"/>
        <w:spacing w:after="0" w:line="240" w:lineRule="auto"/>
        <w:rPr>
          <w:rFonts w:ascii="Arial" w:hAnsi="Arial" w:cs="Arial"/>
        </w:rPr>
      </w:pPr>
      <w:r w:rsidRPr="46850637">
        <w:rPr>
          <w:rFonts w:ascii="Arial" w:hAnsi="Arial" w:cs="Arial"/>
          <w:b/>
          <w:bCs/>
        </w:rPr>
        <w:t xml:space="preserve">STAFF: </w:t>
      </w:r>
      <w:r w:rsidRPr="46850637">
        <w:rPr>
          <w:rFonts w:ascii="Arial" w:hAnsi="Arial" w:cs="Arial"/>
        </w:rPr>
        <w:t>All school staff, both teaching and non-teaching (for example midday supervisors, caretakers, office staff) have a duty to report bullying, to be vigilant to the signs of bullying and to play an active role in the school’s measures to prevent bullying. If staff are aware of bullying, they should reassure the pupils involved and inform their class teacher.</w:t>
      </w:r>
      <w:r w:rsidR="5BCD4BAD" w:rsidRPr="46850637">
        <w:rPr>
          <w:rFonts w:ascii="Arial" w:hAnsi="Arial" w:cs="Arial"/>
        </w:rPr>
        <w:t xml:space="preserve"> </w:t>
      </w:r>
    </w:p>
    <w:p w14:paraId="25204F71" w14:textId="77777777" w:rsidR="00017A1F" w:rsidRPr="006D17A9" w:rsidRDefault="00017A1F" w:rsidP="00017A1F">
      <w:pPr>
        <w:autoSpaceDE w:val="0"/>
        <w:autoSpaceDN w:val="0"/>
        <w:adjustRightInd w:val="0"/>
        <w:spacing w:after="0" w:line="240" w:lineRule="auto"/>
        <w:rPr>
          <w:rFonts w:ascii="Arial" w:hAnsi="Arial" w:cs="Arial"/>
        </w:rPr>
      </w:pPr>
    </w:p>
    <w:p w14:paraId="63947213" w14:textId="29CB3160" w:rsidR="00017A1F" w:rsidRPr="006D17A9" w:rsidRDefault="00017A1F" w:rsidP="00017A1F">
      <w:pPr>
        <w:autoSpaceDE w:val="0"/>
        <w:autoSpaceDN w:val="0"/>
        <w:adjustRightInd w:val="0"/>
        <w:spacing w:after="0" w:line="240" w:lineRule="auto"/>
        <w:rPr>
          <w:rFonts w:ascii="Arial" w:hAnsi="Arial" w:cs="Arial"/>
        </w:rPr>
      </w:pPr>
      <w:r w:rsidRPr="46850637">
        <w:rPr>
          <w:rFonts w:ascii="Arial" w:hAnsi="Arial" w:cs="Arial"/>
          <w:b/>
          <w:bCs/>
        </w:rPr>
        <w:t xml:space="preserve">SENIOR STAFF: </w:t>
      </w:r>
      <w:r w:rsidRPr="46850637">
        <w:rPr>
          <w:rFonts w:ascii="Arial" w:hAnsi="Arial" w:cs="Arial"/>
        </w:rPr>
        <w:t>The Senior Leadership Team and the head teacher have overall responsibility for ensuring that the anti-bullying policy is followed by all members of staff</w:t>
      </w:r>
      <w:r w:rsidR="54BFC003" w:rsidRPr="46850637">
        <w:rPr>
          <w:rFonts w:ascii="Arial" w:hAnsi="Arial" w:cs="Arial"/>
        </w:rPr>
        <w:t xml:space="preserve">, staff are trained appropriately </w:t>
      </w:r>
      <w:r w:rsidRPr="46850637">
        <w:rPr>
          <w:rFonts w:ascii="Arial" w:hAnsi="Arial" w:cs="Arial"/>
        </w:rPr>
        <w:t xml:space="preserve">and that the school upholds its duty to promote the safety and well-being of all young people. </w:t>
      </w:r>
    </w:p>
    <w:p w14:paraId="50E91C71" w14:textId="77777777" w:rsidR="00017A1F" w:rsidRPr="006D17A9" w:rsidRDefault="00017A1F" w:rsidP="00017A1F">
      <w:pPr>
        <w:autoSpaceDE w:val="0"/>
        <w:autoSpaceDN w:val="0"/>
        <w:adjustRightInd w:val="0"/>
        <w:spacing w:after="0" w:line="240" w:lineRule="auto"/>
        <w:rPr>
          <w:rFonts w:ascii="Arial" w:hAnsi="Arial" w:cs="Arial"/>
        </w:rPr>
      </w:pPr>
    </w:p>
    <w:p w14:paraId="19F4F737"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b/>
          <w:bCs/>
        </w:rPr>
        <w:t xml:space="preserve">PARENTS AND CARERS: </w:t>
      </w:r>
      <w:r w:rsidRPr="006D17A9">
        <w:rPr>
          <w:rFonts w:ascii="Arial" w:hAnsi="Arial" w:cs="Arial"/>
        </w:rPr>
        <w:t>Parents and carers should look out for potential signs of bullying such as distress, lack of concentration, feigning illness or other unusual behaviour. Parents and carers should encourage their child not to retaliate and support and encourage them to report the bullying. Parents and carers can report an incident of bullying to the school either in person, or by phoning or emailing the school office or a member of staff.</w:t>
      </w:r>
    </w:p>
    <w:p w14:paraId="65BCBC7D" w14:textId="77777777" w:rsidR="00017A1F" w:rsidRPr="006D17A9" w:rsidRDefault="00017A1F" w:rsidP="00017A1F">
      <w:pPr>
        <w:autoSpaceDE w:val="0"/>
        <w:autoSpaceDN w:val="0"/>
        <w:adjustRightInd w:val="0"/>
        <w:spacing w:after="0" w:line="240" w:lineRule="auto"/>
        <w:rPr>
          <w:rFonts w:ascii="Arial" w:hAnsi="Arial" w:cs="Arial"/>
        </w:rPr>
      </w:pPr>
    </w:p>
    <w:p w14:paraId="1497FA81" w14:textId="77777777" w:rsidR="00017A1F" w:rsidRPr="006D17A9" w:rsidRDefault="00017A1F" w:rsidP="00017A1F">
      <w:pPr>
        <w:autoSpaceDE w:val="0"/>
        <w:autoSpaceDN w:val="0"/>
        <w:adjustRightInd w:val="0"/>
        <w:spacing w:after="0" w:line="240" w:lineRule="auto"/>
        <w:rPr>
          <w:rFonts w:ascii="Arial" w:hAnsi="Arial" w:cs="Arial"/>
        </w:rPr>
      </w:pPr>
      <w:r w:rsidRPr="006D17A9">
        <w:rPr>
          <w:rFonts w:ascii="Arial" w:hAnsi="Arial" w:cs="Arial"/>
          <w:b/>
          <w:bCs/>
        </w:rPr>
        <w:t xml:space="preserve">PUPILS: </w:t>
      </w:r>
      <w:r w:rsidRPr="006D17A9">
        <w:rPr>
          <w:rFonts w:ascii="Arial" w:hAnsi="Arial" w:cs="Arial"/>
        </w:rPr>
        <w:t>Pupils should not take part in any kind of bullying and should watch out for signs of bullying among their peers. They should never be bystanders to incidents of bullying, but should offer support to the victim and, if possible, help them to tell a trusted adult.</w:t>
      </w:r>
    </w:p>
    <w:p w14:paraId="2571DA57" w14:textId="77777777" w:rsidR="00017A1F" w:rsidRPr="006D17A9" w:rsidRDefault="00017A1F" w:rsidP="00017A1F">
      <w:pPr>
        <w:autoSpaceDE w:val="0"/>
        <w:autoSpaceDN w:val="0"/>
        <w:adjustRightInd w:val="0"/>
        <w:spacing w:after="0" w:line="240" w:lineRule="auto"/>
        <w:rPr>
          <w:rFonts w:ascii="Arial" w:hAnsi="Arial" w:cs="Arial"/>
        </w:rPr>
      </w:pPr>
    </w:p>
    <w:p w14:paraId="1BD20D48" w14:textId="77777777" w:rsidR="00017A1F" w:rsidRPr="006D17A9" w:rsidRDefault="00017A1F" w:rsidP="00017A1F">
      <w:pPr>
        <w:autoSpaceDE w:val="0"/>
        <w:autoSpaceDN w:val="0"/>
        <w:adjustRightInd w:val="0"/>
        <w:spacing w:after="0" w:line="240" w:lineRule="auto"/>
        <w:rPr>
          <w:rFonts w:ascii="Arial" w:hAnsi="Arial" w:cs="Arial"/>
          <w:b/>
          <w:bCs/>
          <w:sz w:val="28"/>
          <w:szCs w:val="28"/>
        </w:rPr>
      </w:pPr>
      <w:r w:rsidRPr="006D17A9">
        <w:rPr>
          <w:rFonts w:ascii="Arial" w:hAnsi="Arial" w:cs="Arial"/>
          <w:b/>
          <w:bCs/>
          <w:sz w:val="28"/>
          <w:szCs w:val="28"/>
        </w:rPr>
        <w:t>3. Responding to bullying</w:t>
      </w:r>
    </w:p>
    <w:p w14:paraId="6454362E" w14:textId="77777777" w:rsidR="00017A1F" w:rsidRPr="006D17A9" w:rsidRDefault="00017A1F" w:rsidP="00017A1F">
      <w:pPr>
        <w:autoSpaceDE w:val="0"/>
        <w:autoSpaceDN w:val="0"/>
        <w:adjustRightInd w:val="0"/>
        <w:spacing w:after="0" w:line="240" w:lineRule="auto"/>
        <w:rPr>
          <w:rFonts w:ascii="Arial" w:hAnsi="Arial" w:cs="Arial"/>
          <w:b/>
          <w:bCs/>
        </w:rPr>
      </w:pPr>
      <w:r w:rsidRPr="006D17A9">
        <w:rPr>
          <w:rFonts w:ascii="Arial" w:hAnsi="Arial" w:cs="Arial"/>
          <w:b/>
          <w:bCs/>
        </w:rPr>
        <w:t>When bullying has been reported, the following actions will be taken:</w:t>
      </w:r>
    </w:p>
    <w:p w14:paraId="0DAF774E" w14:textId="2A329642" w:rsidR="00017A1F" w:rsidRPr="006D17A9" w:rsidRDefault="00017A1F" w:rsidP="7F54F98D">
      <w:pPr>
        <w:pStyle w:val="ListParagraph"/>
        <w:numPr>
          <w:ilvl w:val="0"/>
          <w:numId w:val="4"/>
        </w:numPr>
        <w:autoSpaceDE w:val="0"/>
        <w:autoSpaceDN w:val="0"/>
        <w:adjustRightInd w:val="0"/>
        <w:spacing w:after="0" w:line="240" w:lineRule="auto"/>
        <w:rPr>
          <w:rFonts w:ascii="Arial" w:hAnsi="Arial" w:cs="Arial"/>
        </w:rPr>
      </w:pPr>
      <w:r w:rsidRPr="7F54F98D">
        <w:rPr>
          <w:rFonts w:ascii="Arial" w:hAnsi="Arial" w:cs="Arial"/>
        </w:rPr>
        <w:t>Staff will record the bullying on</w:t>
      </w:r>
      <w:r w:rsidR="2752E025" w:rsidRPr="7F54F98D">
        <w:rPr>
          <w:rFonts w:ascii="Arial" w:hAnsi="Arial" w:cs="Arial"/>
        </w:rPr>
        <w:t xml:space="preserve"> CPOMS </w:t>
      </w:r>
    </w:p>
    <w:p w14:paraId="1F8090BA" w14:textId="071C29FF" w:rsidR="00017A1F" w:rsidRPr="006D17A9" w:rsidRDefault="00C025FF" w:rsidP="00C025FF">
      <w:pPr>
        <w:pStyle w:val="ListParagraph"/>
        <w:numPr>
          <w:ilvl w:val="0"/>
          <w:numId w:val="4"/>
        </w:numPr>
        <w:autoSpaceDE w:val="0"/>
        <w:autoSpaceDN w:val="0"/>
        <w:adjustRightInd w:val="0"/>
        <w:spacing w:after="0" w:line="240" w:lineRule="auto"/>
        <w:rPr>
          <w:rFonts w:ascii="Arial" w:hAnsi="Arial" w:cs="Arial"/>
        </w:rPr>
      </w:pPr>
      <w:r w:rsidRPr="129EBB71">
        <w:rPr>
          <w:rFonts w:ascii="Arial" w:hAnsi="Arial" w:cs="Arial"/>
        </w:rPr>
        <w:t>The he</w:t>
      </w:r>
      <w:r w:rsidR="001C3805" w:rsidRPr="129EBB71">
        <w:rPr>
          <w:rFonts w:ascii="Arial" w:hAnsi="Arial" w:cs="Arial"/>
        </w:rPr>
        <w:t>a</w:t>
      </w:r>
      <w:r w:rsidRPr="129EBB71">
        <w:rPr>
          <w:rFonts w:ascii="Arial" w:hAnsi="Arial" w:cs="Arial"/>
        </w:rPr>
        <w:t>dteacher</w:t>
      </w:r>
      <w:r w:rsidR="0B733FBE" w:rsidRPr="129EBB71">
        <w:rPr>
          <w:rFonts w:ascii="Arial" w:hAnsi="Arial" w:cs="Arial"/>
        </w:rPr>
        <w:t xml:space="preserve">/DSL </w:t>
      </w:r>
      <w:r w:rsidR="00017A1F" w:rsidRPr="129EBB71">
        <w:rPr>
          <w:rFonts w:ascii="Arial" w:hAnsi="Arial" w:cs="Arial"/>
        </w:rPr>
        <w:t xml:space="preserve">will monitor </w:t>
      </w:r>
      <w:r w:rsidR="215BD7ED" w:rsidRPr="129EBB71">
        <w:rPr>
          <w:rFonts w:ascii="Arial" w:hAnsi="Arial" w:cs="Arial"/>
        </w:rPr>
        <w:t xml:space="preserve">logs and </w:t>
      </w:r>
      <w:r w:rsidR="00017A1F" w:rsidRPr="129EBB71">
        <w:rPr>
          <w:rFonts w:ascii="Arial" w:hAnsi="Arial" w:cs="Arial"/>
        </w:rPr>
        <w:t>analys</w:t>
      </w:r>
      <w:r w:rsidR="0EDB966D" w:rsidRPr="129EBB71">
        <w:rPr>
          <w:rFonts w:ascii="Arial" w:hAnsi="Arial" w:cs="Arial"/>
        </w:rPr>
        <w:t>e</w:t>
      </w:r>
      <w:r w:rsidR="00017A1F" w:rsidRPr="129EBB71">
        <w:rPr>
          <w:rFonts w:ascii="Arial" w:hAnsi="Arial" w:cs="Arial"/>
        </w:rPr>
        <w:t xml:space="preserve"> and</w:t>
      </w:r>
      <w:r w:rsidRPr="129EBB71">
        <w:rPr>
          <w:rFonts w:ascii="Arial" w:hAnsi="Arial" w:cs="Arial"/>
        </w:rPr>
        <w:t xml:space="preserve"> </w:t>
      </w:r>
      <w:r w:rsidR="00017A1F" w:rsidRPr="129EBB71">
        <w:rPr>
          <w:rFonts w:ascii="Arial" w:hAnsi="Arial" w:cs="Arial"/>
        </w:rPr>
        <w:t>evaluat</w:t>
      </w:r>
      <w:r w:rsidR="215AAA4F" w:rsidRPr="129EBB71">
        <w:rPr>
          <w:rFonts w:ascii="Arial" w:hAnsi="Arial" w:cs="Arial"/>
        </w:rPr>
        <w:t>e</w:t>
      </w:r>
      <w:r w:rsidR="00017A1F" w:rsidRPr="129EBB71">
        <w:rPr>
          <w:rFonts w:ascii="Arial" w:hAnsi="Arial" w:cs="Arial"/>
        </w:rPr>
        <w:t xml:space="preserve"> the results</w:t>
      </w:r>
    </w:p>
    <w:p w14:paraId="223CFB8D" w14:textId="51289EA2" w:rsidR="00017A1F" w:rsidRPr="006D17A9" w:rsidRDefault="00C025FF" w:rsidP="00C025FF">
      <w:pPr>
        <w:pStyle w:val="ListParagraph"/>
        <w:numPr>
          <w:ilvl w:val="0"/>
          <w:numId w:val="4"/>
        </w:numPr>
        <w:autoSpaceDE w:val="0"/>
        <w:autoSpaceDN w:val="0"/>
        <w:adjustRightInd w:val="0"/>
        <w:spacing w:after="0" w:line="240" w:lineRule="auto"/>
        <w:rPr>
          <w:rFonts w:ascii="Arial" w:hAnsi="Arial" w:cs="Arial"/>
        </w:rPr>
      </w:pPr>
      <w:r w:rsidRPr="129EBB71">
        <w:rPr>
          <w:rFonts w:ascii="Arial" w:hAnsi="Arial" w:cs="Arial"/>
        </w:rPr>
        <w:t>The headteacher</w:t>
      </w:r>
      <w:r w:rsidR="71E1B064" w:rsidRPr="129EBB71">
        <w:rPr>
          <w:rFonts w:ascii="Arial" w:hAnsi="Arial" w:cs="Arial"/>
        </w:rPr>
        <w:t xml:space="preserve">/DSL </w:t>
      </w:r>
      <w:r w:rsidR="00017A1F" w:rsidRPr="129EBB71">
        <w:rPr>
          <w:rFonts w:ascii="Arial" w:hAnsi="Arial" w:cs="Arial"/>
        </w:rPr>
        <w:t>will produce termly reports sum</w:t>
      </w:r>
      <w:r w:rsidRPr="129EBB71">
        <w:rPr>
          <w:rFonts w:ascii="Arial" w:hAnsi="Arial" w:cs="Arial"/>
        </w:rPr>
        <w:t xml:space="preserve">marising the information, which </w:t>
      </w:r>
      <w:r w:rsidR="00017A1F" w:rsidRPr="129EBB71">
        <w:rPr>
          <w:rFonts w:ascii="Arial" w:hAnsi="Arial" w:cs="Arial"/>
        </w:rPr>
        <w:t xml:space="preserve">will </w:t>
      </w:r>
      <w:r w:rsidRPr="129EBB71">
        <w:rPr>
          <w:rFonts w:ascii="Arial" w:hAnsi="Arial" w:cs="Arial"/>
        </w:rPr>
        <w:t xml:space="preserve">be reported </w:t>
      </w:r>
      <w:r w:rsidR="00017A1F" w:rsidRPr="129EBB71">
        <w:rPr>
          <w:rFonts w:ascii="Arial" w:hAnsi="Arial" w:cs="Arial"/>
        </w:rPr>
        <w:t>to the governing body</w:t>
      </w:r>
    </w:p>
    <w:p w14:paraId="188B0ABF" w14:textId="77777777" w:rsidR="00017A1F" w:rsidRPr="006D17A9" w:rsidRDefault="00017A1F" w:rsidP="00C025FF">
      <w:pPr>
        <w:pStyle w:val="ListParagraph"/>
        <w:numPr>
          <w:ilvl w:val="0"/>
          <w:numId w:val="4"/>
        </w:numPr>
        <w:autoSpaceDE w:val="0"/>
        <w:autoSpaceDN w:val="0"/>
        <w:adjustRightInd w:val="0"/>
        <w:spacing w:after="0" w:line="240" w:lineRule="auto"/>
        <w:rPr>
          <w:rFonts w:ascii="Arial" w:hAnsi="Arial" w:cs="Arial"/>
          <w:i/>
          <w:iCs/>
        </w:rPr>
      </w:pPr>
      <w:r w:rsidRPr="006D17A9">
        <w:rPr>
          <w:rFonts w:ascii="Arial" w:hAnsi="Arial" w:cs="Arial"/>
        </w:rPr>
        <w:t>Staff will offer support to the target of the bullying in discussion with the pupil’</w:t>
      </w:r>
      <w:r w:rsidR="00C025FF" w:rsidRPr="006D17A9">
        <w:rPr>
          <w:rFonts w:ascii="Arial" w:hAnsi="Arial" w:cs="Arial"/>
        </w:rPr>
        <w:t xml:space="preserve">s class </w:t>
      </w:r>
      <w:r w:rsidRPr="006D17A9">
        <w:rPr>
          <w:rFonts w:ascii="Arial" w:hAnsi="Arial" w:cs="Arial"/>
        </w:rPr>
        <w:t xml:space="preserve">teacher. Individual meetings will then be held with any target </w:t>
      </w:r>
      <w:r w:rsidR="00C025FF" w:rsidRPr="006D17A9">
        <w:rPr>
          <w:rFonts w:ascii="Arial" w:hAnsi="Arial" w:cs="Arial"/>
        </w:rPr>
        <w:t xml:space="preserve">of bullying to devise a plan of </w:t>
      </w:r>
      <w:r w:rsidRPr="006D17A9">
        <w:rPr>
          <w:rFonts w:ascii="Arial" w:hAnsi="Arial" w:cs="Arial"/>
        </w:rPr>
        <w:t>action that ensures they are made to feel safe and reassured</w:t>
      </w:r>
      <w:r w:rsidR="00C025FF" w:rsidRPr="006D17A9">
        <w:rPr>
          <w:rFonts w:ascii="Arial" w:hAnsi="Arial" w:cs="Arial"/>
        </w:rPr>
        <w:t xml:space="preserve"> that the bullying is not their fault</w:t>
      </w:r>
    </w:p>
    <w:p w14:paraId="2927EF8B" w14:textId="77777777" w:rsidR="00017A1F" w:rsidRPr="006D17A9" w:rsidRDefault="00017A1F" w:rsidP="00C025FF">
      <w:pPr>
        <w:pStyle w:val="ListParagraph"/>
        <w:numPr>
          <w:ilvl w:val="0"/>
          <w:numId w:val="4"/>
        </w:numPr>
        <w:autoSpaceDE w:val="0"/>
        <w:autoSpaceDN w:val="0"/>
        <w:adjustRightInd w:val="0"/>
        <w:spacing w:after="0" w:line="240" w:lineRule="auto"/>
        <w:rPr>
          <w:rFonts w:ascii="Arial" w:hAnsi="Arial" w:cs="Arial"/>
        </w:rPr>
      </w:pPr>
      <w:r w:rsidRPr="006D17A9">
        <w:rPr>
          <w:rFonts w:ascii="Arial" w:hAnsi="Arial" w:cs="Arial"/>
        </w:rPr>
        <w:t xml:space="preserve">Staff will pro-actively respond to the bully who may require </w:t>
      </w:r>
      <w:r w:rsidR="00C025FF" w:rsidRPr="006D17A9">
        <w:rPr>
          <w:rFonts w:ascii="Arial" w:hAnsi="Arial" w:cs="Arial"/>
        </w:rPr>
        <w:t xml:space="preserve">support. They will discuss with </w:t>
      </w:r>
      <w:r w:rsidRPr="006D17A9">
        <w:rPr>
          <w:rFonts w:ascii="Arial" w:hAnsi="Arial" w:cs="Arial"/>
        </w:rPr>
        <w:t>the target’s class teacher to devise a plan of action</w:t>
      </w:r>
    </w:p>
    <w:p w14:paraId="2B550AA7" w14:textId="0F80816E" w:rsidR="00017A1F" w:rsidRDefault="00017A1F" w:rsidP="46850637">
      <w:pPr>
        <w:pStyle w:val="ListParagraph"/>
        <w:numPr>
          <w:ilvl w:val="0"/>
          <w:numId w:val="4"/>
        </w:numPr>
        <w:spacing w:after="0" w:line="240" w:lineRule="auto"/>
        <w:rPr>
          <w:rFonts w:ascii="Arial" w:hAnsi="Arial" w:cs="Arial"/>
        </w:rPr>
      </w:pPr>
      <w:r w:rsidRPr="46850637">
        <w:rPr>
          <w:rFonts w:ascii="Arial" w:hAnsi="Arial" w:cs="Arial"/>
        </w:rPr>
        <w:lastRenderedPageBreak/>
        <w:t xml:space="preserve">Staff will decide whether to inform parents or carers and </w:t>
      </w:r>
      <w:r w:rsidR="00C025FF" w:rsidRPr="46850637">
        <w:rPr>
          <w:rFonts w:ascii="Arial" w:hAnsi="Arial" w:cs="Arial"/>
        </w:rPr>
        <w:t xml:space="preserve">where necessary involve them in </w:t>
      </w:r>
      <w:r w:rsidRPr="46850637">
        <w:rPr>
          <w:rFonts w:ascii="Arial" w:hAnsi="Arial" w:cs="Arial"/>
        </w:rPr>
        <w:t>any plans of action</w:t>
      </w:r>
    </w:p>
    <w:p w14:paraId="12569929" w14:textId="77777777" w:rsidR="00017A1F" w:rsidRPr="006D17A9" w:rsidRDefault="00017A1F" w:rsidP="00C025FF">
      <w:pPr>
        <w:pStyle w:val="ListParagraph"/>
        <w:numPr>
          <w:ilvl w:val="0"/>
          <w:numId w:val="4"/>
        </w:numPr>
        <w:autoSpaceDE w:val="0"/>
        <w:autoSpaceDN w:val="0"/>
        <w:adjustRightInd w:val="0"/>
        <w:spacing w:after="0" w:line="240" w:lineRule="auto"/>
        <w:rPr>
          <w:rFonts w:ascii="Arial" w:hAnsi="Arial" w:cs="Arial"/>
        </w:rPr>
      </w:pPr>
      <w:r w:rsidRPr="46850637">
        <w:rPr>
          <w:rFonts w:ascii="Arial" w:hAnsi="Arial" w:cs="Arial"/>
        </w:rPr>
        <w:t>Staff will assess whether any other authorities (such as police or the local authority)</w:t>
      </w:r>
      <w:r w:rsidR="00C025FF" w:rsidRPr="46850637">
        <w:rPr>
          <w:rFonts w:ascii="Arial" w:hAnsi="Arial" w:cs="Arial"/>
        </w:rPr>
        <w:t xml:space="preserve"> need to be involved, particularly when actions take place outside of school</w:t>
      </w:r>
    </w:p>
    <w:p w14:paraId="69EDE7BE" w14:textId="06FAC761" w:rsidR="101C2F5A" w:rsidRDefault="101C2F5A" w:rsidP="46850637">
      <w:pPr>
        <w:pStyle w:val="ListParagraph"/>
        <w:numPr>
          <w:ilvl w:val="0"/>
          <w:numId w:val="4"/>
        </w:numPr>
        <w:spacing w:after="0" w:line="240" w:lineRule="auto"/>
        <w:rPr>
          <w:rFonts w:ascii="Arial" w:hAnsi="Arial" w:cs="Arial"/>
        </w:rPr>
      </w:pPr>
      <w:r w:rsidRPr="46850637">
        <w:rPr>
          <w:rFonts w:ascii="Arial" w:hAnsi="Arial" w:cs="Arial"/>
        </w:rPr>
        <w:t xml:space="preserve">Any child reporting bullying should receive an opportunity to complete their ‘wishes and feelings’ </w:t>
      </w:r>
      <w:r w:rsidR="381B9CDE" w:rsidRPr="46850637">
        <w:rPr>
          <w:rFonts w:ascii="Arial" w:hAnsi="Arial" w:cs="Arial"/>
        </w:rPr>
        <w:t>every half term, and ‘I wish my teacher knew’ every fortnight</w:t>
      </w:r>
      <w:r w:rsidR="00C4042B">
        <w:rPr>
          <w:rFonts w:ascii="Arial" w:hAnsi="Arial" w:cs="Arial"/>
        </w:rPr>
        <w:t xml:space="preserve">. </w:t>
      </w:r>
    </w:p>
    <w:p w14:paraId="1F3E6DAC" w14:textId="77777777" w:rsidR="00C025FF" w:rsidRPr="006D17A9" w:rsidRDefault="00C025FF" w:rsidP="00C025FF">
      <w:pPr>
        <w:autoSpaceDE w:val="0"/>
        <w:autoSpaceDN w:val="0"/>
        <w:adjustRightInd w:val="0"/>
        <w:spacing w:after="0" w:line="240" w:lineRule="auto"/>
        <w:rPr>
          <w:rFonts w:ascii="Arial" w:hAnsi="Arial" w:cs="Arial"/>
        </w:rPr>
      </w:pPr>
    </w:p>
    <w:p w14:paraId="390226AB"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4. Bullying outside of school</w:t>
      </w:r>
    </w:p>
    <w:p w14:paraId="22923707" w14:textId="68BD927F" w:rsidR="00C025FF" w:rsidRPr="006D17A9" w:rsidRDefault="00C025FF" w:rsidP="006D17A9">
      <w:pPr>
        <w:autoSpaceDE w:val="0"/>
        <w:autoSpaceDN w:val="0"/>
        <w:adjustRightInd w:val="0"/>
        <w:spacing w:line="240" w:lineRule="auto"/>
        <w:rPr>
          <w:rFonts w:ascii="Arial" w:hAnsi="Arial" w:cs="Arial"/>
        </w:rPr>
      </w:pPr>
      <w:r w:rsidRPr="46850637">
        <w:rPr>
          <w:rFonts w:ascii="Arial" w:hAnsi="Arial" w:cs="Arial"/>
        </w:rPr>
        <w:t xml:space="preserve">Bullying is unacceptable and will not be tolerated, whether it takes place inside or outside of school. Bullying can take place on the way to and from school, before or after school hours, at the weekends or during the holidays, or in the wider community. The nature of cyber bullying </w:t>
      </w:r>
      <w:r w:rsidR="6526F9E1" w:rsidRPr="46850637">
        <w:rPr>
          <w:rFonts w:ascii="Arial" w:hAnsi="Arial" w:cs="Arial"/>
        </w:rPr>
        <w:t>in means</w:t>
      </w:r>
      <w:r w:rsidRPr="46850637">
        <w:rPr>
          <w:rFonts w:ascii="Arial" w:hAnsi="Arial" w:cs="Arial"/>
        </w:rPr>
        <w:t xml:space="preserve"> that it can impact on pupils’ well-being beyond the school day. Staff, parents and carers, and pupils must be vigilant to bullying outside of school and report and respond according to their responsibilities as outlined in this policy.</w:t>
      </w:r>
    </w:p>
    <w:p w14:paraId="5E55D744"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5. Derogatory language</w:t>
      </w:r>
    </w:p>
    <w:p w14:paraId="1E302FBC" w14:textId="77777777" w:rsidR="00C025FF" w:rsidRPr="006D17A9" w:rsidRDefault="00C025FF" w:rsidP="006D17A9">
      <w:pPr>
        <w:autoSpaceDE w:val="0"/>
        <w:autoSpaceDN w:val="0"/>
        <w:adjustRightInd w:val="0"/>
        <w:spacing w:line="240" w:lineRule="auto"/>
        <w:rPr>
          <w:rFonts w:ascii="Arial" w:hAnsi="Arial" w:cs="Arial"/>
        </w:rPr>
      </w:pPr>
      <w:r w:rsidRPr="006D17A9">
        <w:rPr>
          <w:rFonts w:ascii="Arial" w:hAnsi="Arial" w:cs="Arial"/>
        </w:rPr>
        <w:t xml:space="preserve">Derogatory or offensive language is not acceptable and will not be tolerated. This type of language can take any of the forms of bullying listed in our definition of bullying. Any use of such language, including casual use, will be challenged by staff and recorded and monitored on </w:t>
      </w:r>
      <w:r w:rsidRPr="006D17A9">
        <w:rPr>
          <w:rFonts w:ascii="Arial" w:hAnsi="Arial" w:cs="Arial"/>
          <w:iCs/>
        </w:rPr>
        <w:t>a prejudice related incident sheet</w:t>
      </w:r>
      <w:r w:rsidRPr="006D17A9">
        <w:rPr>
          <w:rFonts w:ascii="Arial" w:hAnsi="Arial" w:cs="Arial"/>
        </w:rPr>
        <w:t xml:space="preserve"> and follow up actions and sanctions, if appropriate, will be taken for pupils and staff found using any such language.</w:t>
      </w:r>
    </w:p>
    <w:p w14:paraId="39A40595"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6. Prejudice-based incidents</w:t>
      </w:r>
    </w:p>
    <w:p w14:paraId="6476E724" w14:textId="77777777" w:rsidR="00C025FF" w:rsidRPr="006D17A9" w:rsidRDefault="00C025FF" w:rsidP="00C025FF">
      <w:pPr>
        <w:autoSpaceDE w:val="0"/>
        <w:autoSpaceDN w:val="0"/>
        <w:adjustRightInd w:val="0"/>
        <w:spacing w:after="0" w:line="240" w:lineRule="auto"/>
        <w:rPr>
          <w:rFonts w:ascii="Arial" w:hAnsi="Arial" w:cs="Arial"/>
        </w:rPr>
      </w:pPr>
      <w:r w:rsidRPr="006D17A9">
        <w:rPr>
          <w:rFonts w:ascii="Arial" w:hAnsi="Arial" w:cs="Arial"/>
        </w:rPr>
        <w:t>A prejudice-based incident is a one-off incident of unkind or hurtful behaviour that is motivated by a prejudice or negative attitudes, beliefs or views towards a protected characteristic or minority group. It can be targeted towards an individual or group of people and have a significant impact on those targeted. All prejudice-based incidents are taken seriously and recorded and monitored in school, with the head teacher regularly reporting incidents to the governing body. This not only ensures that all incidents are dealt with accordingly, but also helps to prevent bullying as it enables targeted anti-bullying interventions.</w:t>
      </w:r>
    </w:p>
    <w:p w14:paraId="408E2AE4" w14:textId="77777777" w:rsidR="00C025FF" w:rsidRPr="006D17A9" w:rsidRDefault="00C025FF" w:rsidP="00C025FF">
      <w:pPr>
        <w:autoSpaceDE w:val="0"/>
        <w:autoSpaceDN w:val="0"/>
        <w:adjustRightInd w:val="0"/>
        <w:spacing w:after="0" w:line="240" w:lineRule="auto"/>
        <w:rPr>
          <w:rFonts w:ascii="Arial" w:hAnsi="Arial" w:cs="Arial"/>
        </w:rPr>
      </w:pPr>
    </w:p>
    <w:p w14:paraId="29104C5D"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7. School initiatives to prevent and tackle bullying</w:t>
      </w:r>
    </w:p>
    <w:p w14:paraId="714E55F6" w14:textId="77777777" w:rsidR="00C025FF" w:rsidRPr="006D17A9" w:rsidRDefault="00C025FF" w:rsidP="00C025FF">
      <w:pPr>
        <w:autoSpaceDE w:val="0"/>
        <w:autoSpaceDN w:val="0"/>
        <w:adjustRightInd w:val="0"/>
        <w:spacing w:after="0" w:line="240" w:lineRule="auto"/>
        <w:rPr>
          <w:rFonts w:ascii="Arial" w:hAnsi="Arial" w:cs="Arial"/>
          <w:b/>
          <w:bCs/>
        </w:rPr>
      </w:pPr>
      <w:r w:rsidRPr="006D17A9">
        <w:rPr>
          <w:rFonts w:ascii="Arial" w:hAnsi="Arial" w:cs="Arial"/>
          <w:b/>
          <w:bCs/>
        </w:rPr>
        <w:t>We use a range of measures to prevent and tackle bullying including:</w:t>
      </w:r>
    </w:p>
    <w:p w14:paraId="6544B7D3"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 xml:space="preserve">A child-friendly anti-bullying policy </w:t>
      </w:r>
      <w:r w:rsidRPr="006D17A9">
        <w:rPr>
          <w:rFonts w:ascii="Arial" w:hAnsi="Arial" w:cs="Arial"/>
          <w:i/>
          <w:iCs/>
        </w:rPr>
        <w:t xml:space="preserve">(Appendix 1) </w:t>
      </w:r>
      <w:r w:rsidRPr="006D17A9">
        <w:rPr>
          <w:rFonts w:ascii="Arial" w:hAnsi="Arial" w:cs="Arial"/>
        </w:rPr>
        <w:t>ensures all pupils understand and uphold the anti-bullying policy</w:t>
      </w:r>
    </w:p>
    <w:p w14:paraId="184D046E"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The PSHE programme of study includes opportunities for pupils to understand about different types of bullying and what they can do to respond and prevent bullying</w:t>
      </w:r>
    </w:p>
    <w:p w14:paraId="5DAF9D37"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School assemblies help raise pupils’ awareness of bullying and derogatory language</w:t>
      </w:r>
    </w:p>
    <w:p w14:paraId="352F3C18" w14:textId="040221DD" w:rsidR="00C025FF" w:rsidRPr="009863F7" w:rsidRDefault="00C025FF" w:rsidP="009863F7">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 xml:space="preserve">Difference and diversity are celebrated across the school through diverse displays, </w:t>
      </w:r>
      <w:r w:rsidR="001C490B">
        <w:rPr>
          <w:rFonts w:ascii="Arial" w:hAnsi="Arial" w:cs="Arial"/>
        </w:rPr>
        <w:t xml:space="preserve">our carefully thought out literacy spine, other </w:t>
      </w:r>
      <w:r w:rsidRPr="006D17A9">
        <w:rPr>
          <w:rFonts w:ascii="Arial" w:hAnsi="Arial" w:cs="Arial"/>
        </w:rPr>
        <w:t>books and images. The whole school participates in events such as Anti-Bullying Week</w:t>
      </w:r>
    </w:p>
    <w:p w14:paraId="70213AE2"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The school values of equality and respect are embedded across the curriculum to ensure that it is as inclusive as possible</w:t>
      </w:r>
    </w:p>
    <w:p w14:paraId="45DCEBF5"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Stereotypes are challenged by staff and pupils across the school</w:t>
      </w:r>
    </w:p>
    <w:p w14:paraId="4754F995"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Restorative justice provides support to targets of bullying and those who show bullying behaviour</w:t>
      </w:r>
    </w:p>
    <w:p w14:paraId="21F7B255" w14:textId="10493C23" w:rsidR="001743F9"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 xml:space="preserve">Pupils are continually involved in developing school-wide anti-bullying initiatives through consultation with groups </w:t>
      </w:r>
      <w:r w:rsidRPr="006D17A9">
        <w:rPr>
          <w:rFonts w:ascii="Arial" w:hAnsi="Arial" w:cs="Arial"/>
          <w:iCs/>
        </w:rPr>
        <w:t xml:space="preserve">such as the </w:t>
      </w:r>
      <w:r w:rsidR="001C490B">
        <w:rPr>
          <w:rFonts w:ascii="Arial" w:hAnsi="Arial" w:cs="Arial"/>
          <w:iCs/>
        </w:rPr>
        <w:t>School</w:t>
      </w:r>
      <w:r w:rsidRPr="006D17A9">
        <w:rPr>
          <w:rFonts w:ascii="Arial" w:hAnsi="Arial" w:cs="Arial"/>
          <w:iCs/>
        </w:rPr>
        <w:t xml:space="preserve"> Council </w:t>
      </w:r>
      <w:r w:rsidRPr="006D17A9">
        <w:rPr>
          <w:rFonts w:ascii="Arial" w:hAnsi="Arial" w:cs="Arial"/>
        </w:rPr>
        <w:t>and through the anti-bullying survey</w:t>
      </w:r>
    </w:p>
    <w:p w14:paraId="36811B41" w14:textId="77777777" w:rsidR="00C025FF" w:rsidRPr="006D17A9" w:rsidRDefault="00C025FF" w:rsidP="00C025FF">
      <w:pPr>
        <w:pStyle w:val="ListParagraph"/>
        <w:numPr>
          <w:ilvl w:val="0"/>
          <w:numId w:val="5"/>
        </w:numPr>
        <w:autoSpaceDE w:val="0"/>
        <w:autoSpaceDN w:val="0"/>
        <w:adjustRightInd w:val="0"/>
        <w:spacing w:after="0" w:line="240" w:lineRule="auto"/>
        <w:rPr>
          <w:rFonts w:ascii="Arial" w:hAnsi="Arial" w:cs="Arial"/>
        </w:rPr>
      </w:pPr>
      <w:r w:rsidRPr="006D17A9">
        <w:rPr>
          <w:rFonts w:ascii="Arial" w:hAnsi="Arial" w:cs="Arial"/>
        </w:rPr>
        <w:t>Working with parents and carers and in partnership with community organisations to tackle bullying, where appropriate</w:t>
      </w:r>
    </w:p>
    <w:p w14:paraId="11FF652F" w14:textId="77777777" w:rsidR="00C025FF" w:rsidRPr="006D17A9" w:rsidRDefault="00C025FF" w:rsidP="00C025FF">
      <w:pPr>
        <w:autoSpaceDE w:val="0"/>
        <w:autoSpaceDN w:val="0"/>
        <w:adjustRightInd w:val="0"/>
        <w:spacing w:after="0" w:line="240" w:lineRule="auto"/>
        <w:rPr>
          <w:rFonts w:ascii="Arial" w:hAnsi="Arial" w:cs="Arial"/>
          <w:sz w:val="28"/>
          <w:szCs w:val="28"/>
        </w:rPr>
      </w:pPr>
    </w:p>
    <w:p w14:paraId="0DD96404"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8. Training</w:t>
      </w:r>
    </w:p>
    <w:p w14:paraId="67DE99CF" w14:textId="5402819B" w:rsidR="00C025FF" w:rsidRPr="006D17A9" w:rsidRDefault="00C025FF" w:rsidP="00C025FF">
      <w:pPr>
        <w:autoSpaceDE w:val="0"/>
        <w:autoSpaceDN w:val="0"/>
        <w:adjustRightInd w:val="0"/>
        <w:spacing w:after="0" w:line="240" w:lineRule="auto"/>
        <w:rPr>
          <w:rFonts w:ascii="Arial" w:hAnsi="Arial" w:cs="Arial"/>
        </w:rPr>
      </w:pPr>
      <w:r w:rsidRPr="46850637">
        <w:rPr>
          <w:rFonts w:ascii="Arial" w:hAnsi="Arial" w:cs="Arial"/>
        </w:rPr>
        <w:t xml:space="preserve">The </w:t>
      </w:r>
      <w:r w:rsidR="2BFCDA0A" w:rsidRPr="46850637">
        <w:rPr>
          <w:rFonts w:ascii="Arial" w:hAnsi="Arial" w:cs="Arial"/>
        </w:rPr>
        <w:t>leaders are</w:t>
      </w:r>
      <w:r w:rsidRPr="46850637">
        <w:rPr>
          <w:rFonts w:ascii="Arial" w:hAnsi="Arial" w:cs="Arial"/>
        </w:rPr>
        <w:t xml:space="preserve"> responsible for ensuring that all school staff, both teaching and nonteaching (including midday supervisors, caretakers and office staff) receive regular training on all aspects of the anti-bullying policy.</w:t>
      </w:r>
    </w:p>
    <w:p w14:paraId="5A158144" w14:textId="4D00DF2D" w:rsidR="46850637" w:rsidRDefault="46850637" w:rsidP="46850637">
      <w:pPr>
        <w:spacing w:after="0" w:line="240" w:lineRule="auto"/>
        <w:rPr>
          <w:rFonts w:ascii="Arial" w:hAnsi="Arial" w:cs="Arial"/>
        </w:rPr>
      </w:pPr>
    </w:p>
    <w:p w14:paraId="7E019980" w14:textId="37D4313E" w:rsidR="75E627EB" w:rsidRDefault="75E627EB" w:rsidP="46850637">
      <w:pPr>
        <w:spacing w:after="0" w:line="240" w:lineRule="auto"/>
        <w:rPr>
          <w:rFonts w:ascii="Arial" w:hAnsi="Arial" w:cs="Arial"/>
        </w:rPr>
      </w:pPr>
      <w:r w:rsidRPr="46850637">
        <w:rPr>
          <w:rFonts w:ascii="Arial" w:hAnsi="Arial" w:cs="Arial"/>
        </w:rPr>
        <w:t xml:space="preserve">Staff are trained </w:t>
      </w:r>
      <w:r w:rsidR="51D98635" w:rsidRPr="46850637">
        <w:rPr>
          <w:rFonts w:ascii="Arial" w:hAnsi="Arial" w:cs="Arial"/>
        </w:rPr>
        <w:t>appropriately to identify and respond to bullying and remain observant for</w:t>
      </w:r>
      <w:r w:rsidR="6FB6A1E1" w:rsidRPr="46850637">
        <w:rPr>
          <w:rFonts w:ascii="Arial" w:hAnsi="Arial" w:cs="Arial"/>
        </w:rPr>
        <w:t xml:space="preserve">: </w:t>
      </w:r>
    </w:p>
    <w:p w14:paraId="77B234A7" w14:textId="328589F5" w:rsidR="6FB6A1E1" w:rsidRDefault="6FB6A1E1" w:rsidP="46850637">
      <w:pPr>
        <w:spacing w:after="0" w:line="240" w:lineRule="auto"/>
        <w:rPr>
          <w:rFonts w:ascii="Arial" w:hAnsi="Arial" w:cs="Arial"/>
        </w:rPr>
      </w:pPr>
      <w:r w:rsidRPr="46850637">
        <w:rPr>
          <w:rFonts w:ascii="Arial" w:hAnsi="Arial" w:cs="Arial"/>
        </w:rPr>
        <w:t xml:space="preserve">-unexplained injuries </w:t>
      </w:r>
    </w:p>
    <w:p w14:paraId="5A46DDFA" w14:textId="27CA65E3" w:rsidR="7320B00D" w:rsidRDefault="7320B00D" w:rsidP="46850637">
      <w:pPr>
        <w:spacing w:after="0" w:line="240" w:lineRule="auto"/>
        <w:rPr>
          <w:rFonts w:ascii="Arial" w:hAnsi="Arial" w:cs="Arial"/>
        </w:rPr>
      </w:pPr>
      <w:r w:rsidRPr="46850637">
        <w:rPr>
          <w:rFonts w:ascii="Arial" w:hAnsi="Arial" w:cs="Arial"/>
        </w:rPr>
        <w:t>-changes in behaviour</w:t>
      </w:r>
    </w:p>
    <w:p w14:paraId="26C37DAD" w14:textId="2E5FF7EB" w:rsidR="7320B00D" w:rsidRDefault="7320B00D" w:rsidP="46850637">
      <w:pPr>
        <w:spacing w:after="0" w:line="240" w:lineRule="auto"/>
        <w:rPr>
          <w:rFonts w:ascii="Arial" w:hAnsi="Arial" w:cs="Arial"/>
        </w:rPr>
      </w:pPr>
      <w:r w:rsidRPr="46850637">
        <w:rPr>
          <w:rFonts w:ascii="Arial" w:hAnsi="Arial" w:cs="Arial"/>
        </w:rPr>
        <w:lastRenderedPageBreak/>
        <w:t xml:space="preserve">-social exclusion or avoidance by peers </w:t>
      </w:r>
    </w:p>
    <w:p w14:paraId="4AD09FA6" w14:textId="1CA94A2E" w:rsidR="7320B00D" w:rsidRDefault="7320B00D" w:rsidP="46850637">
      <w:pPr>
        <w:spacing w:after="0" w:line="240" w:lineRule="auto"/>
        <w:rPr>
          <w:rFonts w:ascii="Arial" w:hAnsi="Arial" w:cs="Arial"/>
        </w:rPr>
      </w:pPr>
      <w:r w:rsidRPr="46850637">
        <w:rPr>
          <w:rFonts w:ascii="Arial" w:hAnsi="Arial" w:cs="Arial"/>
        </w:rPr>
        <w:t xml:space="preserve">-sudden decline in engagement </w:t>
      </w:r>
    </w:p>
    <w:p w14:paraId="04F5DDD1" w14:textId="37FB1047" w:rsidR="7320B00D" w:rsidRDefault="7320B00D" w:rsidP="46850637">
      <w:pPr>
        <w:spacing w:after="0" w:line="240" w:lineRule="auto"/>
        <w:rPr>
          <w:rFonts w:ascii="Arial" w:hAnsi="Arial" w:cs="Arial"/>
        </w:rPr>
      </w:pPr>
      <w:r w:rsidRPr="46850637">
        <w:rPr>
          <w:rFonts w:ascii="Arial" w:hAnsi="Arial" w:cs="Arial"/>
        </w:rPr>
        <w:t xml:space="preserve">-signs of online distress </w:t>
      </w:r>
    </w:p>
    <w:p w14:paraId="180E2C7D" w14:textId="22629E7D" w:rsidR="46850637" w:rsidRDefault="46850637" w:rsidP="46850637">
      <w:pPr>
        <w:spacing w:after="0" w:line="240" w:lineRule="auto"/>
        <w:rPr>
          <w:rFonts w:ascii="Arial" w:hAnsi="Arial" w:cs="Arial"/>
        </w:rPr>
      </w:pPr>
    </w:p>
    <w:p w14:paraId="57C3FFA3" w14:textId="20FC13A9" w:rsidR="7320B00D" w:rsidRDefault="7320B00D" w:rsidP="46850637">
      <w:pPr>
        <w:spacing w:after="0" w:line="240" w:lineRule="auto"/>
        <w:rPr>
          <w:rFonts w:ascii="Arial" w:hAnsi="Arial" w:cs="Arial"/>
        </w:rPr>
      </w:pPr>
      <w:r w:rsidRPr="46850637">
        <w:rPr>
          <w:rFonts w:ascii="Arial" w:hAnsi="Arial" w:cs="Arial"/>
        </w:rPr>
        <w:t>Staff should observe interactions by:</w:t>
      </w:r>
    </w:p>
    <w:p w14:paraId="21B79909" w14:textId="33061E34" w:rsidR="7320B00D" w:rsidRDefault="7320B00D" w:rsidP="46850637">
      <w:pPr>
        <w:spacing w:after="0" w:line="240" w:lineRule="auto"/>
        <w:rPr>
          <w:rFonts w:ascii="Arial" w:hAnsi="Arial" w:cs="Arial"/>
        </w:rPr>
      </w:pPr>
      <w:r w:rsidRPr="46850637">
        <w:rPr>
          <w:rFonts w:ascii="Arial" w:hAnsi="Arial" w:cs="Arial"/>
        </w:rPr>
        <w:t>-noticing teasing, name calling or unkind language, particularly repeated patterns</w:t>
      </w:r>
    </w:p>
    <w:p w14:paraId="0351B2A4" w14:textId="33DA257B" w:rsidR="7320B00D" w:rsidRDefault="7320B00D" w:rsidP="46850637">
      <w:pPr>
        <w:spacing w:after="0" w:line="240" w:lineRule="auto"/>
        <w:rPr>
          <w:rFonts w:ascii="Arial" w:hAnsi="Arial" w:cs="Arial"/>
        </w:rPr>
      </w:pPr>
      <w:r w:rsidRPr="46850637">
        <w:rPr>
          <w:rFonts w:ascii="Arial" w:hAnsi="Arial" w:cs="Arial"/>
        </w:rPr>
        <w:t xml:space="preserve">-monitor dominating behaviour </w:t>
      </w:r>
    </w:p>
    <w:p w14:paraId="62544E3A" w14:textId="44E6EF6A" w:rsidR="7320B00D" w:rsidRDefault="7320B00D" w:rsidP="46850637">
      <w:pPr>
        <w:spacing w:after="0" w:line="240" w:lineRule="auto"/>
        <w:rPr>
          <w:rFonts w:ascii="Arial" w:hAnsi="Arial" w:cs="Arial"/>
        </w:rPr>
      </w:pPr>
      <w:r w:rsidRPr="46850637">
        <w:rPr>
          <w:rFonts w:ascii="Arial" w:hAnsi="Arial" w:cs="Arial"/>
        </w:rPr>
        <w:t xml:space="preserve">-notice power imbalances </w:t>
      </w:r>
    </w:p>
    <w:p w14:paraId="1C8E9D1A" w14:textId="6EDF604E" w:rsidR="46850637" w:rsidRDefault="46850637" w:rsidP="46850637">
      <w:pPr>
        <w:spacing w:after="0" w:line="240" w:lineRule="auto"/>
        <w:rPr>
          <w:rFonts w:ascii="Arial" w:hAnsi="Arial" w:cs="Arial"/>
        </w:rPr>
      </w:pPr>
    </w:p>
    <w:p w14:paraId="37C4C5E8" w14:textId="727A0163" w:rsidR="7320B00D" w:rsidRDefault="7320B00D" w:rsidP="46850637">
      <w:pPr>
        <w:spacing w:after="0" w:line="240" w:lineRule="auto"/>
        <w:rPr>
          <w:rFonts w:ascii="Arial" w:hAnsi="Arial" w:cs="Arial"/>
        </w:rPr>
      </w:pPr>
      <w:r w:rsidRPr="46850637">
        <w:rPr>
          <w:rFonts w:ascii="Arial" w:hAnsi="Arial" w:cs="Arial"/>
        </w:rPr>
        <w:t xml:space="preserve">If staff witness bullying, they should respond promptly. </w:t>
      </w:r>
    </w:p>
    <w:p w14:paraId="61BF886B" w14:textId="77777777" w:rsidR="00C025FF" w:rsidRPr="006D17A9" w:rsidRDefault="00C025FF" w:rsidP="00C025FF">
      <w:pPr>
        <w:autoSpaceDE w:val="0"/>
        <w:autoSpaceDN w:val="0"/>
        <w:adjustRightInd w:val="0"/>
        <w:spacing w:after="0" w:line="240" w:lineRule="auto"/>
        <w:rPr>
          <w:rFonts w:ascii="Arial" w:hAnsi="Arial" w:cs="Arial"/>
        </w:rPr>
      </w:pPr>
    </w:p>
    <w:p w14:paraId="0BE15222" w14:textId="77777777" w:rsidR="00C025FF" w:rsidRPr="006D17A9" w:rsidRDefault="00C025FF" w:rsidP="006D17A9">
      <w:pPr>
        <w:autoSpaceDE w:val="0"/>
        <w:autoSpaceDN w:val="0"/>
        <w:adjustRightInd w:val="0"/>
        <w:spacing w:line="240" w:lineRule="auto"/>
        <w:rPr>
          <w:rFonts w:ascii="Arial" w:hAnsi="Arial" w:cs="Arial"/>
          <w:b/>
          <w:bCs/>
          <w:sz w:val="28"/>
          <w:szCs w:val="28"/>
        </w:rPr>
      </w:pPr>
      <w:r w:rsidRPr="006D17A9">
        <w:rPr>
          <w:rFonts w:ascii="Arial" w:hAnsi="Arial" w:cs="Arial"/>
          <w:b/>
          <w:bCs/>
          <w:sz w:val="28"/>
          <w:szCs w:val="28"/>
        </w:rPr>
        <w:t>9. Monitoring and reviewing</w:t>
      </w:r>
    </w:p>
    <w:p w14:paraId="5E188CFC" w14:textId="2C7C9C91" w:rsidR="00C025FF" w:rsidRPr="006D17A9" w:rsidRDefault="00C025FF" w:rsidP="00C025FF">
      <w:pPr>
        <w:autoSpaceDE w:val="0"/>
        <w:autoSpaceDN w:val="0"/>
        <w:adjustRightInd w:val="0"/>
        <w:spacing w:after="0" w:line="240" w:lineRule="auto"/>
        <w:rPr>
          <w:rFonts w:ascii="Arial" w:hAnsi="Arial" w:cs="Arial"/>
        </w:rPr>
      </w:pPr>
      <w:r w:rsidRPr="006D17A9">
        <w:rPr>
          <w:rFonts w:ascii="Arial" w:hAnsi="Arial" w:cs="Arial"/>
        </w:rPr>
        <w:t xml:space="preserve">The head teacher is responsible for reporting to the governing body on how the policy is being enforced and upheld, via the termly report. The governors are in turn responsible for monitoring the effectiveness of the policy via the termly report and by in-school monitoring such as learning walks and focus groups with pupils. The policy is reviewed every </w:t>
      </w:r>
      <w:r w:rsidR="001C490B">
        <w:rPr>
          <w:rFonts w:ascii="Arial" w:hAnsi="Arial" w:cs="Arial"/>
        </w:rPr>
        <w:t>3</w:t>
      </w:r>
      <w:r w:rsidRPr="006D17A9">
        <w:rPr>
          <w:rFonts w:ascii="Arial" w:hAnsi="Arial" w:cs="Arial"/>
        </w:rPr>
        <w:t xml:space="preserve"> years</w:t>
      </w:r>
      <w:r w:rsidR="001C490B">
        <w:rPr>
          <w:rFonts w:ascii="Arial" w:hAnsi="Arial" w:cs="Arial"/>
        </w:rPr>
        <w:t>.</w:t>
      </w:r>
    </w:p>
    <w:p w14:paraId="6EE586F2" w14:textId="77777777" w:rsidR="006E0838" w:rsidRDefault="006E0838">
      <w:pPr>
        <w:rPr>
          <w:rFonts w:ascii="Arial" w:hAnsi="Arial" w:cs="Arial"/>
        </w:rPr>
      </w:pPr>
      <w:r>
        <w:rPr>
          <w:rFonts w:ascii="Arial" w:hAnsi="Arial" w:cs="Arial"/>
        </w:rPr>
        <w:br w:type="page"/>
      </w:r>
    </w:p>
    <w:p w14:paraId="7676E53A" w14:textId="77777777" w:rsidR="00C025FF" w:rsidRDefault="006E0838" w:rsidP="00C025FF">
      <w:pPr>
        <w:rPr>
          <w:rFonts w:ascii="Arial" w:hAnsi="Arial" w:cs="Arial"/>
        </w:rPr>
      </w:pPr>
      <w:r>
        <w:rPr>
          <w:rFonts w:ascii="Arial" w:hAnsi="Arial" w:cs="Arial"/>
        </w:rPr>
        <w:lastRenderedPageBreak/>
        <w:t>Appendix 1 – Child-Friendly Anti-Bullying Policy</w:t>
      </w:r>
    </w:p>
    <w:p w14:paraId="4A44D0E4" w14:textId="77777777" w:rsidR="000742BC" w:rsidRPr="00717BDA" w:rsidRDefault="000742BC" w:rsidP="000742BC">
      <w:pPr>
        <w:ind w:left="2160" w:firstLine="720"/>
        <w:rPr>
          <w:rFonts w:ascii="Twinkl" w:hAnsi="Twinkl"/>
          <w:b/>
          <w:sz w:val="32"/>
        </w:rPr>
      </w:pPr>
      <w:r w:rsidRPr="00717BDA">
        <w:rPr>
          <w:rFonts w:ascii="Twinkl" w:hAnsi="Twinkl"/>
          <w:b/>
          <w:sz w:val="32"/>
        </w:rPr>
        <w:t>Our Anti-Bullying Policy</w:t>
      </w:r>
    </w:p>
    <w:p w14:paraId="4D0E872E" w14:textId="77777777" w:rsidR="000742BC" w:rsidRPr="00717BDA" w:rsidRDefault="000742BC" w:rsidP="000742BC">
      <w:pPr>
        <w:rPr>
          <w:rFonts w:ascii="Twinkl" w:hAnsi="Twinkl"/>
          <w:sz w:val="2"/>
        </w:rPr>
      </w:pPr>
    </w:p>
    <w:p w14:paraId="4164CD12" w14:textId="77777777" w:rsidR="000742BC" w:rsidRPr="00717BDA" w:rsidRDefault="000742BC" w:rsidP="000742BC">
      <w:pPr>
        <w:rPr>
          <w:rFonts w:ascii="Twinkl" w:hAnsi="Twinkl"/>
        </w:rPr>
      </w:pPr>
      <w:r w:rsidRPr="00717BDA">
        <w:rPr>
          <w:rFonts w:ascii="Twinkl" w:hAnsi="Twinkl"/>
        </w:rPr>
        <w:t>This school is a place where everyone has the right to be themselves. It’s a place where everyone can feel safe, be happy and learn.</w:t>
      </w:r>
    </w:p>
    <w:p w14:paraId="531C11D1" w14:textId="77777777" w:rsidR="000742BC" w:rsidRPr="00717BDA" w:rsidRDefault="000742BC" w:rsidP="000742BC">
      <w:pPr>
        <w:rPr>
          <w:rFonts w:ascii="Twinkl" w:hAnsi="Twinkl"/>
        </w:rPr>
      </w:pPr>
      <w:r w:rsidRPr="00717BDA">
        <w:rPr>
          <w:rFonts w:ascii="Twinkl" w:hAnsi="Twinkl"/>
        </w:rPr>
        <w:t>Everyone at our school is equal and acts with respect and kindness towards each other. Our school is a bully-free place.</w:t>
      </w:r>
    </w:p>
    <w:p w14:paraId="76E45670" w14:textId="77777777" w:rsidR="000742BC" w:rsidRPr="00717BDA" w:rsidRDefault="000742BC" w:rsidP="000742BC">
      <w:pPr>
        <w:spacing w:after="0"/>
        <w:rPr>
          <w:rFonts w:ascii="Twinkl" w:hAnsi="Twinkl"/>
          <w:color w:val="FF0000"/>
          <w:sz w:val="28"/>
        </w:rPr>
      </w:pPr>
      <w:r w:rsidRPr="00717BDA">
        <w:rPr>
          <w:rFonts w:ascii="Twinkl" w:hAnsi="Twinkl"/>
          <w:color w:val="FF0000"/>
          <w:sz w:val="28"/>
        </w:rPr>
        <w:t>What is bullying?</w:t>
      </w:r>
    </w:p>
    <w:p w14:paraId="30D50CE3" w14:textId="77777777" w:rsidR="000742BC" w:rsidRPr="00717BDA" w:rsidRDefault="000742BC" w:rsidP="000742BC">
      <w:pPr>
        <w:spacing w:after="0"/>
        <w:rPr>
          <w:rFonts w:ascii="Twinkl" w:hAnsi="Twinkl"/>
        </w:rPr>
      </w:pPr>
      <w:r w:rsidRPr="00717BDA">
        <w:rPr>
          <w:rFonts w:ascii="Twinkl" w:hAnsi="Twinkl"/>
        </w:rPr>
        <w:t>Bullying is when a person is hurtful or unkind to someone else, on purpose and more than once. Bullying can be done by one person or by a group of people and can be towards one person or a group of people. A useful way to remember bullying is</w:t>
      </w:r>
    </w:p>
    <w:p w14:paraId="785C203A" w14:textId="77777777" w:rsidR="000742BC" w:rsidRPr="00717BDA" w:rsidRDefault="000742BC" w:rsidP="000742BC">
      <w:pPr>
        <w:rPr>
          <w:rFonts w:ascii="Twinkl" w:hAnsi="Twinkl"/>
        </w:rPr>
      </w:pPr>
      <w:r w:rsidRPr="00717BDA">
        <w:rPr>
          <w:noProof/>
          <w:sz w:val="12"/>
          <w:lang w:eastAsia="en-GB"/>
        </w:rPr>
        <w:drawing>
          <wp:inline distT="0" distB="0" distL="0" distR="0" wp14:anchorId="10E2A925" wp14:editId="627FB72C">
            <wp:extent cx="5369442" cy="448240"/>
            <wp:effectExtent l="0" t="0" r="317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45557"/>
                    <a:stretch/>
                  </pic:blipFill>
                  <pic:spPr bwMode="auto">
                    <a:xfrm>
                      <a:off x="0" y="0"/>
                      <a:ext cx="5440531" cy="454174"/>
                    </a:xfrm>
                    <a:prstGeom prst="rect">
                      <a:avLst/>
                    </a:prstGeom>
                    <a:ln>
                      <a:noFill/>
                    </a:ln>
                    <a:extLst>
                      <a:ext uri="{53640926-AAD7-44D8-BBD7-CCE9431645EC}">
                        <a14:shadowObscured xmlns:a14="http://schemas.microsoft.com/office/drawing/2010/main"/>
                      </a:ext>
                    </a:extLst>
                  </pic:spPr>
                </pic:pic>
              </a:graphicData>
            </a:graphic>
          </wp:inline>
        </w:drawing>
      </w:r>
    </w:p>
    <w:p w14:paraId="014D4104" w14:textId="77777777" w:rsidR="000742BC" w:rsidRPr="00717BDA" w:rsidRDefault="000742BC" w:rsidP="000742BC">
      <w:pPr>
        <w:spacing w:after="0"/>
        <w:rPr>
          <w:rFonts w:ascii="Twinkl" w:hAnsi="Twinkl"/>
        </w:rPr>
      </w:pPr>
      <w:r w:rsidRPr="00717BDA">
        <w:rPr>
          <w:rFonts w:ascii="Twinkl" w:hAnsi="Twinkl"/>
        </w:rPr>
        <w:t>Bullying can be:</w:t>
      </w:r>
    </w:p>
    <w:p w14:paraId="0BC3F852" w14:textId="77777777" w:rsidR="000742BC" w:rsidRPr="00717BDA" w:rsidRDefault="000742BC" w:rsidP="000742BC">
      <w:pPr>
        <w:pStyle w:val="ListParagraph"/>
        <w:numPr>
          <w:ilvl w:val="0"/>
          <w:numId w:val="6"/>
        </w:numPr>
        <w:spacing w:after="0"/>
        <w:rPr>
          <w:rFonts w:ascii="Twinkl" w:hAnsi="Twinkl"/>
        </w:rPr>
      </w:pPr>
      <w:r w:rsidRPr="00717BDA">
        <w:rPr>
          <w:rFonts w:ascii="Twinkl" w:hAnsi="Twinkl"/>
        </w:rPr>
        <w:t>Hitting or saying you are going to hit someone</w:t>
      </w:r>
    </w:p>
    <w:p w14:paraId="781A084D" w14:textId="77777777" w:rsidR="000742BC" w:rsidRPr="00717BDA" w:rsidRDefault="000742BC" w:rsidP="000742BC">
      <w:pPr>
        <w:pStyle w:val="ListParagraph"/>
        <w:numPr>
          <w:ilvl w:val="0"/>
          <w:numId w:val="6"/>
        </w:numPr>
        <w:rPr>
          <w:rFonts w:ascii="Twinkl" w:hAnsi="Twinkl"/>
        </w:rPr>
      </w:pPr>
      <w:r w:rsidRPr="00717BDA">
        <w:rPr>
          <w:rFonts w:ascii="Twinkl" w:hAnsi="Twinkl"/>
        </w:rPr>
        <w:t>Touching someone when they don’t want you to</w:t>
      </w:r>
    </w:p>
    <w:p w14:paraId="19BD6541" w14:textId="77777777" w:rsidR="000742BC" w:rsidRPr="00717BDA" w:rsidRDefault="000742BC" w:rsidP="000742BC">
      <w:pPr>
        <w:pStyle w:val="ListParagraph"/>
        <w:numPr>
          <w:ilvl w:val="0"/>
          <w:numId w:val="6"/>
        </w:numPr>
        <w:rPr>
          <w:rFonts w:ascii="Twinkl" w:hAnsi="Twinkl"/>
        </w:rPr>
      </w:pPr>
      <w:r w:rsidRPr="00717BDA">
        <w:rPr>
          <w:rFonts w:ascii="Twinkl" w:hAnsi="Twinkl"/>
        </w:rPr>
        <w:t>Calling someone names, teasing, using rude language or saying nasty things about someone to them or to other people</w:t>
      </w:r>
    </w:p>
    <w:p w14:paraId="11E22072" w14:textId="77777777" w:rsidR="000742BC" w:rsidRPr="00717BDA" w:rsidRDefault="000742BC" w:rsidP="000742BC">
      <w:pPr>
        <w:pStyle w:val="ListParagraph"/>
        <w:numPr>
          <w:ilvl w:val="0"/>
          <w:numId w:val="6"/>
        </w:numPr>
        <w:rPr>
          <w:rFonts w:ascii="Twinkl" w:hAnsi="Twinkl"/>
        </w:rPr>
      </w:pPr>
      <w:r w:rsidRPr="00717BDA">
        <w:rPr>
          <w:rFonts w:ascii="Twinkl" w:hAnsi="Twinkl"/>
        </w:rPr>
        <w:t>Stealing or damaging someone else’s belongings</w:t>
      </w:r>
    </w:p>
    <w:p w14:paraId="2B0360E0" w14:textId="77777777" w:rsidR="000742BC" w:rsidRPr="00717BDA" w:rsidRDefault="000742BC" w:rsidP="000742BC">
      <w:pPr>
        <w:pStyle w:val="ListParagraph"/>
        <w:numPr>
          <w:ilvl w:val="0"/>
          <w:numId w:val="6"/>
        </w:numPr>
        <w:rPr>
          <w:rFonts w:ascii="Twinkl" w:hAnsi="Twinkl"/>
        </w:rPr>
      </w:pPr>
      <w:r w:rsidRPr="00717BDA">
        <w:rPr>
          <w:rFonts w:ascii="Twinkl" w:hAnsi="Twinkl"/>
        </w:rPr>
        <w:t>Sending hurtful or unkind texts or emails or online messages to someone or about someone</w:t>
      </w:r>
    </w:p>
    <w:p w14:paraId="3BA83257" w14:textId="77777777" w:rsidR="000742BC" w:rsidRPr="00717BDA" w:rsidRDefault="000742BC" w:rsidP="000742BC">
      <w:pPr>
        <w:spacing w:after="0"/>
        <w:rPr>
          <w:rFonts w:ascii="Twinkl" w:hAnsi="Twinkl"/>
        </w:rPr>
      </w:pPr>
      <w:r w:rsidRPr="00717BDA">
        <w:rPr>
          <w:rFonts w:ascii="Twinkl" w:hAnsi="Twinkl"/>
        </w:rPr>
        <w:t>Bullying can be about</w:t>
      </w:r>
    </w:p>
    <w:p w14:paraId="3E9FF997" w14:textId="77777777" w:rsidR="000742BC" w:rsidRPr="00717BDA" w:rsidRDefault="000742BC" w:rsidP="000742BC">
      <w:pPr>
        <w:pStyle w:val="ListParagraph"/>
        <w:numPr>
          <w:ilvl w:val="0"/>
          <w:numId w:val="7"/>
        </w:numPr>
        <w:spacing w:after="0"/>
        <w:rPr>
          <w:rFonts w:ascii="Twinkl" w:hAnsi="Twinkl"/>
        </w:rPr>
      </w:pPr>
      <w:r w:rsidRPr="00717BDA">
        <w:rPr>
          <w:rFonts w:ascii="Twinkl" w:hAnsi="Twinkl"/>
          <w:b/>
        </w:rPr>
        <w:t>Race</w:t>
      </w:r>
      <w:r w:rsidRPr="00717BDA">
        <w:rPr>
          <w:rFonts w:ascii="Twinkl" w:hAnsi="Twinkl"/>
        </w:rPr>
        <w:t xml:space="preserve"> or </w:t>
      </w:r>
      <w:r w:rsidRPr="00717BDA">
        <w:rPr>
          <w:rFonts w:ascii="Twinkl" w:hAnsi="Twinkl"/>
          <w:b/>
        </w:rPr>
        <w:t>ethnicity</w:t>
      </w:r>
      <w:r w:rsidRPr="00717BDA">
        <w:rPr>
          <w:rFonts w:ascii="Twinkl" w:hAnsi="Twinkl"/>
        </w:rPr>
        <w:t xml:space="preserve"> (racist bullying)</w:t>
      </w:r>
    </w:p>
    <w:p w14:paraId="1A36E25C" w14:textId="77777777" w:rsidR="000742BC" w:rsidRPr="00717BDA" w:rsidRDefault="000742BC" w:rsidP="000742BC">
      <w:pPr>
        <w:pStyle w:val="ListParagraph"/>
        <w:numPr>
          <w:ilvl w:val="0"/>
          <w:numId w:val="7"/>
        </w:numPr>
        <w:spacing w:after="0"/>
        <w:rPr>
          <w:rFonts w:ascii="Twinkl" w:hAnsi="Twinkl"/>
        </w:rPr>
      </w:pPr>
      <w:r w:rsidRPr="00717BDA">
        <w:rPr>
          <w:rFonts w:ascii="Twinkl" w:hAnsi="Twinkl"/>
        </w:rPr>
        <w:t>Religion or belief</w:t>
      </w:r>
    </w:p>
    <w:p w14:paraId="4696A85B" w14:textId="77777777" w:rsidR="000742BC" w:rsidRPr="00717BDA" w:rsidRDefault="000742BC" w:rsidP="000742BC">
      <w:pPr>
        <w:pStyle w:val="ListParagraph"/>
        <w:numPr>
          <w:ilvl w:val="0"/>
          <w:numId w:val="7"/>
        </w:numPr>
        <w:rPr>
          <w:rFonts w:ascii="Twinkl" w:hAnsi="Twinkl"/>
        </w:rPr>
      </w:pPr>
      <w:r w:rsidRPr="00717BDA">
        <w:rPr>
          <w:rFonts w:ascii="Twinkl" w:hAnsi="Twinkl"/>
        </w:rPr>
        <w:t xml:space="preserve">Family and </w:t>
      </w:r>
      <w:r w:rsidRPr="00717BDA">
        <w:rPr>
          <w:rFonts w:ascii="Twinkl" w:hAnsi="Twinkl"/>
          <w:b/>
        </w:rPr>
        <w:t>culture</w:t>
      </w:r>
    </w:p>
    <w:p w14:paraId="1CC58919" w14:textId="77777777" w:rsidR="000742BC" w:rsidRPr="00717BDA" w:rsidRDefault="000742BC" w:rsidP="000742BC">
      <w:pPr>
        <w:pStyle w:val="ListParagraph"/>
        <w:numPr>
          <w:ilvl w:val="0"/>
          <w:numId w:val="7"/>
        </w:numPr>
        <w:rPr>
          <w:rFonts w:ascii="Twinkl" w:hAnsi="Twinkl"/>
        </w:rPr>
      </w:pPr>
      <w:r w:rsidRPr="00717BDA">
        <w:rPr>
          <w:rFonts w:ascii="Twinkl" w:hAnsi="Twinkl"/>
          <w:b/>
        </w:rPr>
        <w:t xml:space="preserve">Sexist </w:t>
      </w:r>
      <w:r w:rsidRPr="00717BDA">
        <w:rPr>
          <w:rFonts w:ascii="Twinkl" w:hAnsi="Twinkl"/>
        </w:rPr>
        <w:t xml:space="preserve">bullying </w:t>
      </w:r>
    </w:p>
    <w:p w14:paraId="612935FC" w14:textId="77777777" w:rsidR="000742BC" w:rsidRPr="00717BDA" w:rsidRDefault="000742BC" w:rsidP="000742BC">
      <w:pPr>
        <w:pStyle w:val="ListParagraph"/>
        <w:numPr>
          <w:ilvl w:val="0"/>
          <w:numId w:val="7"/>
        </w:numPr>
        <w:rPr>
          <w:rFonts w:ascii="Twinkl" w:hAnsi="Twinkl"/>
        </w:rPr>
      </w:pPr>
      <w:r w:rsidRPr="00717BDA">
        <w:rPr>
          <w:rFonts w:ascii="Twinkl" w:hAnsi="Twinkl"/>
          <w:b/>
        </w:rPr>
        <w:t>Homophobic</w:t>
      </w:r>
      <w:r w:rsidRPr="00717BDA">
        <w:rPr>
          <w:rFonts w:ascii="Twinkl" w:hAnsi="Twinkl"/>
        </w:rPr>
        <w:t xml:space="preserve">, </w:t>
      </w:r>
      <w:proofErr w:type="spellStart"/>
      <w:r w:rsidRPr="00717BDA">
        <w:rPr>
          <w:rFonts w:ascii="Twinkl" w:hAnsi="Twinkl"/>
          <w:b/>
        </w:rPr>
        <w:t>biphobic</w:t>
      </w:r>
      <w:proofErr w:type="spellEnd"/>
      <w:r w:rsidRPr="00717BDA">
        <w:rPr>
          <w:rFonts w:ascii="Twinkl" w:hAnsi="Twinkl"/>
        </w:rPr>
        <w:t xml:space="preserve"> or </w:t>
      </w:r>
      <w:r w:rsidRPr="00717BDA">
        <w:rPr>
          <w:rFonts w:ascii="Twinkl" w:hAnsi="Twinkl"/>
          <w:b/>
        </w:rPr>
        <w:t>transphobic</w:t>
      </w:r>
      <w:r w:rsidRPr="00717BDA">
        <w:rPr>
          <w:rFonts w:ascii="Twinkl" w:hAnsi="Twinkl"/>
        </w:rPr>
        <w:t xml:space="preserve"> bullying</w:t>
      </w:r>
    </w:p>
    <w:p w14:paraId="0508DD57" w14:textId="77777777" w:rsidR="000742BC" w:rsidRPr="00717BDA" w:rsidRDefault="000742BC" w:rsidP="000742BC">
      <w:pPr>
        <w:pStyle w:val="ListParagraph"/>
        <w:numPr>
          <w:ilvl w:val="0"/>
          <w:numId w:val="7"/>
        </w:numPr>
        <w:rPr>
          <w:rFonts w:ascii="Twinkl" w:hAnsi="Twinkl"/>
        </w:rPr>
      </w:pPr>
      <w:r w:rsidRPr="00717BDA">
        <w:rPr>
          <w:rFonts w:ascii="Twinkl" w:hAnsi="Twinkl"/>
        </w:rPr>
        <w:t>What someone looks like</w:t>
      </w:r>
    </w:p>
    <w:p w14:paraId="40200F73" w14:textId="77777777" w:rsidR="000742BC" w:rsidRPr="00717BDA" w:rsidRDefault="000742BC" w:rsidP="000742BC">
      <w:pPr>
        <w:pStyle w:val="ListParagraph"/>
        <w:numPr>
          <w:ilvl w:val="0"/>
          <w:numId w:val="7"/>
        </w:numPr>
        <w:rPr>
          <w:rFonts w:ascii="Twinkl" w:hAnsi="Twinkl"/>
        </w:rPr>
      </w:pPr>
      <w:r w:rsidRPr="00717BDA">
        <w:rPr>
          <w:rFonts w:ascii="Twinkl" w:hAnsi="Twinkl"/>
        </w:rPr>
        <w:t>Where someone lives</w:t>
      </w:r>
    </w:p>
    <w:p w14:paraId="28FD7523" w14:textId="77777777" w:rsidR="000742BC" w:rsidRPr="00717BDA" w:rsidRDefault="000742BC" w:rsidP="000742BC">
      <w:pPr>
        <w:spacing w:after="0"/>
        <w:ind w:left="360"/>
        <w:rPr>
          <w:rFonts w:ascii="Twinkl" w:hAnsi="Twinkl"/>
          <w:color w:val="FF0000"/>
          <w:sz w:val="28"/>
        </w:rPr>
      </w:pPr>
      <w:r w:rsidRPr="00717BDA">
        <w:rPr>
          <w:rFonts w:ascii="Twinkl" w:hAnsi="Twinkl"/>
          <w:color w:val="FF0000"/>
          <w:sz w:val="28"/>
        </w:rPr>
        <w:t>Why does bullying happen?</w:t>
      </w:r>
    </w:p>
    <w:p w14:paraId="1E8388B3" w14:textId="77777777" w:rsidR="000742BC" w:rsidRPr="00717BDA" w:rsidRDefault="000742BC" w:rsidP="00717BDA">
      <w:pPr>
        <w:ind w:left="360"/>
        <w:rPr>
          <w:rFonts w:ascii="Twinkl" w:hAnsi="Twinkl"/>
        </w:rPr>
      </w:pPr>
      <w:r w:rsidRPr="00717BDA">
        <w:rPr>
          <w:rFonts w:ascii="Twinkl" w:hAnsi="Twinkl"/>
        </w:rPr>
        <w:t>Although bullying doesn’t happen very much in this school, it might happen. Bullies can be older or younger than you, bigger or smaller than you. Bullies pick on people who may be different in some way and try to make them feel worse about themselves. If you are being bullied remember that it is never your fault.</w:t>
      </w:r>
    </w:p>
    <w:p w14:paraId="371FEB5B" w14:textId="77777777" w:rsidR="000742BC" w:rsidRPr="00717BDA" w:rsidRDefault="000742BC" w:rsidP="000742BC">
      <w:pPr>
        <w:ind w:left="360"/>
        <w:rPr>
          <w:rFonts w:ascii="Twinkl" w:hAnsi="Twinkl"/>
          <w:color w:val="FF0000"/>
          <w:sz w:val="28"/>
        </w:rPr>
      </w:pPr>
      <w:r w:rsidRPr="00717BDA">
        <w:rPr>
          <w:rFonts w:ascii="Twinkl" w:hAnsi="Twinkl"/>
          <w:color w:val="FF0000"/>
          <w:sz w:val="28"/>
        </w:rPr>
        <w:t>When does bullying happen?</w:t>
      </w:r>
    </w:p>
    <w:p w14:paraId="5E94E1F7" w14:textId="77777777" w:rsidR="000742BC" w:rsidRPr="00717BDA" w:rsidRDefault="000742BC" w:rsidP="000742BC">
      <w:pPr>
        <w:ind w:left="360"/>
        <w:rPr>
          <w:rFonts w:ascii="Twinkl" w:hAnsi="Twinkl"/>
        </w:rPr>
      </w:pPr>
      <w:r w:rsidRPr="00717BDA">
        <w:rPr>
          <w:noProof/>
          <w:sz w:val="12"/>
          <w:lang w:eastAsia="en-GB"/>
        </w:rPr>
        <w:drawing>
          <wp:inline distT="0" distB="0" distL="0" distR="0" wp14:anchorId="58A2FECE" wp14:editId="00160D4A">
            <wp:extent cx="5092996" cy="1426157"/>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1360"/>
                    <a:stretch/>
                  </pic:blipFill>
                  <pic:spPr bwMode="auto">
                    <a:xfrm>
                      <a:off x="0" y="0"/>
                      <a:ext cx="5142694" cy="1440074"/>
                    </a:xfrm>
                    <a:prstGeom prst="rect">
                      <a:avLst/>
                    </a:prstGeom>
                    <a:ln>
                      <a:noFill/>
                    </a:ln>
                    <a:extLst>
                      <a:ext uri="{53640926-AAD7-44D8-BBD7-CCE9431645EC}">
                        <a14:shadowObscured xmlns:a14="http://schemas.microsoft.com/office/drawing/2010/main"/>
                      </a:ext>
                    </a:extLst>
                  </pic:spPr>
                </pic:pic>
              </a:graphicData>
            </a:graphic>
          </wp:inline>
        </w:drawing>
      </w:r>
    </w:p>
    <w:p w14:paraId="10ADADC1" w14:textId="77777777" w:rsidR="000742BC" w:rsidRPr="00717BDA" w:rsidRDefault="000742BC" w:rsidP="000742BC">
      <w:pPr>
        <w:spacing w:after="0"/>
        <w:ind w:left="360"/>
        <w:rPr>
          <w:rFonts w:ascii="Twinkl" w:hAnsi="Twinkl"/>
          <w:color w:val="FF0000"/>
          <w:sz w:val="28"/>
        </w:rPr>
      </w:pPr>
      <w:r w:rsidRPr="00717BDA">
        <w:rPr>
          <w:rFonts w:ascii="Twinkl" w:hAnsi="Twinkl"/>
          <w:color w:val="FF0000"/>
          <w:sz w:val="28"/>
        </w:rPr>
        <w:t>What should I do if I think someone is being bullied?</w:t>
      </w:r>
    </w:p>
    <w:p w14:paraId="71EF839A" w14:textId="77777777" w:rsidR="000742BC" w:rsidRPr="00717BDA" w:rsidRDefault="000742BC" w:rsidP="000742BC">
      <w:pPr>
        <w:ind w:left="360"/>
        <w:rPr>
          <w:rFonts w:ascii="Twinkl" w:hAnsi="Twinkl"/>
        </w:rPr>
      </w:pPr>
      <w:r w:rsidRPr="00717BDA">
        <w:rPr>
          <w:rFonts w:ascii="Twinkl" w:hAnsi="Twinkl"/>
        </w:rPr>
        <w:lastRenderedPageBreak/>
        <w:t>Talk to the person and ask if they are okay and try to find out if they are being bullied. If they are, ask if you can help them talk to a teacher or someone they trust.</w:t>
      </w:r>
    </w:p>
    <w:p w14:paraId="0C989785" w14:textId="77777777" w:rsidR="000742BC" w:rsidRPr="00717BDA" w:rsidRDefault="000742BC" w:rsidP="000742BC">
      <w:pPr>
        <w:spacing w:after="0"/>
        <w:ind w:left="360"/>
        <w:rPr>
          <w:rFonts w:ascii="Twinkl" w:hAnsi="Twinkl"/>
          <w:color w:val="FF0000"/>
          <w:sz w:val="28"/>
        </w:rPr>
      </w:pPr>
      <w:r w:rsidRPr="00717BDA">
        <w:rPr>
          <w:rFonts w:ascii="Twinkl" w:hAnsi="Twinkl"/>
          <w:color w:val="FF0000"/>
          <w:sz w:val="28"/>
        </w:rPr>
        <w:t>What should I do if I’m being bullied?</w:t>
      </w:r>
    </w:p>
    <w:p w14:paraId="54F9846F" w14:textId="77777777" w:rsidR="000742BC" w:rsidRPr="00717BDA" w:rsidRDefault="000742BC" w:rsidP="000742BC">
      <w:pPr>
        <w:pStyle w:val="ListParagraph"/>
        <w:numPr>
          <w:ilvl w:val="0"/>
          <w:numId w:val="8"/>
        </w:numPr>
        <w:spacing w:after="0"/>
        <w:rPr>
          <w:rFonts w:ascii="Twinkl" w:hAnsi="Twinkl"/>
        </w:rPr>
      </w:pPr>
      <w:r w:rsidRPr="00717BDA">
        <w:rPr>
          <w:rFonts w:ascii="Twinkl" w:hAnsi="Twinkl"/>
        </w:rPr>
        <w:t>If you are being bullied it is important to tell someone you trust. Tell an adult or friends, either at school or at home. If you have already told an adult about bullying, you can still tell them again. You can:</w:t>
      </w:r>
    </w:p>
    <w:p w14:paraId="035A7C3B" w14:textId="154A74E1" w:rsidR="000742BC" w:rsidRPr="00717BDA" w:rsidRDefault="000742BC" w:rsidP="000742BC">
      <w:pPr>
        <w:pStyle w:val="ListParagraph"/>
        <w:numPr>
          <w:ilvl w:val="0"/>
          <w:numId w:val="8"/>
        </w:numPr>
        <w:rPr>
          <w:rFonts w:ascii="Twinkl" w:hAnsi="Twinkl"/>
        </w:rPr>
      </w:pPr>
      <w:r w:rsidRPr="00717BDA">
        <w:rPr>
          <w:rFonts w:ascii="Twinkl" w:hAnsi="Twinkl"/>
        </w:rPr>
        <w:t xml:space="preserve">Tell a teacher – your class teacher or any other teacher, including Mrs </w:t>
      </w:r>
      <w:r w:rsidR="001C490B">
        <w:rPr>
          <w:rFonts w:ascii="Twinkl" w:hAnsi="Twinkl"/>
        </w:rPr>
        <w:t>Ahlquist</w:t>
      </w:r>
      <w:r w:rsidRPr="00717BDA">
        <w:rPr>
          <w:rFonts w:ascii="Twinkl" w:hAnsi="Twinkl"/>
        </w:rPr>
        <w:t xml:space="preserve"> or Mrs Doherty</w:t>
      </w:r>
    </w:p>
    <w:p w14:paraId="415C981C" w14:textId="10EADCAA" w:rsidR="000742BC" w:rsidRPr="00717BDA" w:rsidRDefault="000742BC" w:rsidP="000742BC">
      <w:pPr>
        <w:pStyle w:val="ListParagraph"/>
        <w:numPr>
          <w:ilvl w:val="0"/>
          <w:numId w:val="8"/>
        </w:numPr>
        <w:rPr>
          <w:rFonts w:ascii="Twinkl" w:hAnsi="Twinkl"/>
        </w:rPr>
      </w:pPr>
      <w:r w:rsidRPr="00717BDA">
        <w:rPr>
          <w:rFonts w:ascii="Twinkl" w:hAnsi="Twinkl"/>
        </w:rPr>
        <w:t xml:space="preserve">Tell any other adult staff in school, such as midday supervisor, office staff, </w:t>
      </w:r>
      <w:r w:rsidR="001C490B">
        <w:rPr>
          <w:rFonts w:ascii="Twinkl" w:hAnsi="Twinkl"/>
        </w:rPr>
        <w:t>learning support assistant</w:t>
      </w:r>
    </w:p>
    <w:p w14:paraId="18443840" w14:textId="77777777" w:rsidR="000742BC" w:rsidRPr="00717BDA" w:rsidRDefault="000742BC" w:rsidP="000742BC">
      <w:pPr>
        <w:pStyle w:val="ListParagraph"/>
        <w:numPr>
          <w:ilvl w:val="0"/>
          <w:numId w:val="8"/>
        </w:numPr>
        <w:rPr>
          <w:rFonts w:ascii="Twinkl" w:hAnsi="Twinkl"/>
        </w:rPr>
      </w:pPr>
      <w:r w:rsidRPr="00717BDA">
        <w:rPr>
          <w:rFonts w:ascii="Twinkl" w:hAnsi="Twinkl"/>
        </w:rPr>
        <w:t>Tell an adult at home</w:t>
      </w:r>
    </w:p>
    <w:p w14:paraId="0C2EAD12" w14:textId="0AFF4C2E" w:rsidR="000742BC" w:rsidRPr="00717BDA" w:rsidRDefault="000742BC" w:rsidP="000742BC">
      <w:pPr>
        <w:pStyle w:val="ListParagraph"/>
        <w:numPr>
          <w:ilvl w:val="0"/>
          <w:numId w:val="8"/>
        </w:numPr>
        <w:rPr>
          <w:rFonts w:ascii="Twinkl" w:hAnsi="Twinkl"/>
        </w:rPr>
      </w:pPr>
      <w:r w:rsidRPr="00717BDA">
        <w:rPr>
          <w:rFonts w:ascii="Twinkl" w:hAnsi="Twinkl"/>
        </w:rPr>
        <w:t>You can also write a note about bullying and put it in your class’s Worry Box</w:t>
      </w:r>
    </w:p>
    <w:p w14:paraId="75B23964" w14:textId="77777777" w:rsidR="000742BC" w:rsidRPr="00717BDA" w:rsidRDefault="000742BC" w:rsidP="000742BC">
      <w:pPr>
        <w:pStyle w:val="ListParagraph"/>
        <w:numPr>
          <w:ilvl w:val="0"/>
          <w:numId w:val="8"/>
        </w:numPr>
        <w:rPr>
          <w:rFonts w:ascii="Twinkl" w:hAnsi="Twinkl"/>
        </w:rPr>
      </w:pPr>
      <w:r w:rsidRPr="00717BDA">
        <w:rPr>
          <w:rFonts w:ascii="Twinkl" w:hAnsi="Twinkl"/>
        </w:rPr>
        <w:t>You can also call ChildLine at any time for free on 0800 1111. They will not tell anyone what you have said.</w:t>
      </w:r>
    </w:p>
    <w:p w14:paraId="5150B7D3" w14:textId="77777777" w:rsidR="000742BC" w:rsidRPr="00717BDA" w:rsidRDefault="000742BC" w:rsidP="000742BC">
      <w:pPr>
        <w:ind w:left="360"/>
        <w:rPr>
          <w:rFonts w:ascii="Twinkl" w:hAnsi="Twinkl"/>
        </w:rPr>
      </w:pPr>
      <w:r w:rsidRPr="00717BDA">
        <w:rPr>
          <w:noProof/>
          <w:sz w:val="12"/>
          <w:lang w:eastAsia="en-GB"/>
        </w:rPr>
        <w:drawing>
          <wp:anchor distT="0" distB="0" distL="114300" distR="114300" simplePos="0" relativeHeight="251661312" behindDoc="1" locked="0" layoutInCell="1" allowOverlap="1" wp14:anchorId="69088B4C" wp14:editId="07D4E464">
            <wp:simplePos x="0" y="0"/>
            <wp:positionH relativeFrom="margin">
              <wp:posOffset>1966595</wp:posOffset>
            </wp:positionH>
            <wp:positionV relativeFrom="paragraph">
              <wp:posOffset>949325</wp:posOffset>
            </wp:positionV>
            <wp:extent cx="3755390" cy="2221865"/>
            <wp:effectExtent l="0" t="0" r="0" b="6985"/>
            <wp:wrapTight wrapText="bothSides">
              <wp:wrapPolygon edited="0">
                <wp:start x="0" y="0"/>
                <wp:lineTo x="0" y="21483"/>
                <wp:lineTo x="21476" y="21483"/>
                <wp:lineTo x="214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b="1468"/>
                    <a:stretch/>
                  </pic:blipFill>
                  <pic:spPr bwMode="auto">
                    <a:xfrm>
                      <a:off x="0" y="0"/>
                      <a:ext cx="3755390" cy="2221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7BDA">
        <w:rPr>
          <w:rFonts w:ascii="Twinkl" w:hAnsi="Twinkl"/>
        </w:rPr>
        <w:t>If you tell a teacher or an adult at school they will be able to help you. They may tell another teacher like your class teacher, or a parent or carer so that they can help you. Telling an adult will never make the bullying worse. They will talk to you and the bully to find ways to stop the bullying.</w:t>
      </w:r>
    </w:p>
    <w:p w14:paraId="20A8F54B" w14:textId="77777777" w:rsidR="000742BC" w:rsidRPr="00717BDA" w:rsidRDefault="000742BC" w:rsidP="000742BC">
      <w:pPr>
        <w:ind w:left="360"/>
        <w:rPr>
          <w:rFonts w:ascii="Twinkl" w:hAnsi="Twinkl"/>
        </w:rPr>
      </w:pPr>
    </w:p>
    <w:p w14:paraId="0CD6F758" w14:textId="77777777" w:rsidR="000742BC" w:rsidRPr="00717BDA" w:rsidRDefault="000742BC" w:rsidP="000742BC">
      <w:pPr>
        <w:ind w:left="360"/>
        <w:rPr>
          <w:rFonts w:ascii="Twinkl" w:hAnsi="Twinkl"/>
        </w:rPr>
      </w:pPr>
    </w:p>
    <w:p w14:paraId="2DDBAE2E" w14:textId="77777777" w:rsidR="000742BC" w:rsidRDefault="000742BC" w:rsidP="000742BC">
      <w:pPr>
        <w:ind w:left="360"/>
        <w:rPr>
          <w:rFonts w:ascii="Twinkl" w:hAnsi="Twinkl"/>
          <w:sz w:val="28"/>
        </w:rPr>
      </w:pPr>
    </w:p>
    <w:p w14:paraId="5FB5F1ED" w14:textId="77777777" w:rsidR="000742BC" w:rsidRDefault="000742BC" w:rsidP="000742BC">
      <w:pPr>
        <w:ind w:left="360"/>
        <w:rPr>
          <w:rFonts w:ascii="Twinkl" w:hAnsi="Twinkl"/>
          <w:sz w:val="28"/>
        </w:rPr>
      </w:pPr>
    </w:p>
    <w:p w14:paraId="620EFB6B" w14:textId="77777777" w:rsidR="000742BC" w:rsidRDefault="000742BC" w:rsidP="000742BC">
      <w:pPr>
        <w:ind w:left="360"/>
        <w:rPr>
          <w:rFonts w:ascii="Twinkl" w:hAnsi="Twinkl"/>
          <w:sz w:val="28"/>
        </w:rPr>
      </w:pPr>
    </w:p>
    <w:p w14:paraId="73D02E68" w14:textId="77777777" w:rsidR="000742BC" w:rsidRDefault="000742BC" w:rsidP="000742BC">
      <w:pPr>
        <w:ind w:left="360"/>
        <w:rPr>
          <w:rFonts w:ascii="Twinkl" w:hAnsi="Twinkl"/>
          <w:sz w:val="28"/>
        </w:rPr>
      </w:pPr>
    </w:p>
    <w:p w14:paraId="14913343" w14:textId="77777777" w:rsidR="000742BC" w:rsidRDefault="000742BC" w:rsidP="000742BC">
      <w:pPr>
        <w:ind w:left="360"/>
        <w:rPr>
          <w:rFonts w:ascii="Twinkl" w:hAnsi="Twinkl"/>
          <w:sz w:val="28"/>
        </w:rPr>
      </w:pPr>
    </w:p>
    <w:p w14:paraId="3350E66E" w14:textId="723B20EF" w:rsidR="14896A69" w:rsidRDefault="14896A69" w:rsidP="14896A69">
      <w:pPr>
        <w:ind w:left="360"/>
        <w:rPr>
          <w:rFonts w:ascii="Twinkl" w:hAnsi="Twinkl"/>
          <w:sz w:val="28"/>
          <w:szCs w:val="28"/>
        </w:rPr>
      </w:pPr>
    </w:p>
    <w:p w14:paraId="3809A276" w14:textId="7EB8A6A3" w:rsidR="14896A69" w:rsidRDefault="14896A69" w:rsidP="14896A69">
      <w:pPr>
        <w:ind w:left="360"/>
        <w:rPr>
          <w:rFonts w:ascii="Twinkl" w:hAnsi="Twinkl"/>
          <w:sz w:val="28"/>
          <w:szCs w:val="28"/>
        </w:rPr>
      </w:pPr>
    </w:p>
    <w:p w14:paraId="0EA65BDB" w14:textId="54F62F6A" w:rsidR="14896A69" w:rsidRDefault="14896A69" w:rsidP="14896A69">
      <w:pPr>
        <w:ind w:left="360"/>
        <w:rPr>
          <w:rFonts w:ascii="Twinkl" w:hAnsi="Twinkl"/>
          <w:sz w:val="28"/>
          <w:szCs w:val="28"/>
        </w:rPr>
      </w:pPr>
    </w:p>
    <w:p w14:paraId="41759738" w14:textId="3E330A5E" w:rsidR="14896A69" w:rsidRDefault="14896A69" w:rsidP="14896A69">
      <w:pPr>
        <w:ind w:left="360"/>
        <w:rPr>
          <w:rFonts w:ascii="Twinkl" w:hAnsi="Twinkl"/>
          <w:sz w:val="28"/>
          <w:szCs w:val="28"/>
        </w:rPr>
      </w:pPr>
    </w:p>
    <w:p w14:paraId="374BD120" w14:textId="0B676105" w:rsidR="14896A69" w:rsidRDefault="14896A69" w:rsidP="14896A69">
      <w:pPr>
        <w:ind w:left="360"/>
        <w:rPr>
          <w:rFonts w:ascii="Twinkl" w:hAnsi="Twinkl"/>
          <w:sz w:val="28"/>
          <w:szCs w:val="28"/>
        </w:rPr>
      </w:pPr>
    </w:p>
    <w:p w14:paraId="33E8A708" w14:textId="59B10644" w:rsidR="14896A69" w:rsidRDefault="14896A69" w:rsidP="14896A69">
      <w:pPr>
        <w:ind w:left="360"/>
        <w:rPr>
          <w:rFonts w:ascii="Twinkl" w:hAnsi="Twinkl"/>
          <w:sz w:val="28"/>
          <w:szCs w:val="28"/>
        </w:rPr>
      </w:pPr>
    </w:p>
    <w:p w14:paraId="21683EF9" w14:textId="77777777" w:rsidR="000742BC" w:rsidRDefault="000742BC" w:rsidP="000742BC">
      <w:pPr>
        <w:ind w:left="360"/>
        <w:rPr>
          <w:rFonts w:ascii="Twinkl" w:hAnsi="Twinkl"/>
          <w:sz w:val="28"/>
        </w:rPr>
      </w:pPr>
      <w:r>
        <w:rPr>
          <w:rFonts w:ascii="Twinkl" w:hAnsi="Twinkl"/>
          <w:sz w:val="28"/>
        </w:rPr>
        <w:t>Glossary</w:t>
      </w:r>
    </w:p>
    <w:tbl>
      <w:tblPr>
        <w:tblStyle w:val="TableGrid"/>
        <w:tblW w:w="0" w:type="auto"/>
        <w:tblInd w:w="360" w:type="dxa"/>
        <w:tblLook w:val="04A0" w:firstRow="1" w:lastRow="0" w:firstColumn="1" w:lastColumn="0" w:noHBand="0" w:noVBand="1"/>
      </w:tblPr>
      <w:tblGrid>
        <w:gridCol w:w="1336"/>
        <w:gridCol w:w="8647"/>
      </w:tblGrid>
      <w:tr w:rsidR="000742BC" w14:paraId="75FC6BDD" w14:textId="77777777" w:rsidTr="00C63BF8">
        <w:trPr>
          <w:trHeight w:val="397"/>
        </w:trPr>
        <w:tc>
          <w:tcPr>
            <w:tcW w:w="1336" w:type="dxa"/>
            <w:vAlign w:val="center"/>
          </w:tcPr>
          <w:p w14:paraId="3744A1B0" w14:textId="77777777" w:rsidR="000742BC" w:rsidRPr="00671887" w:rsidRDefault="000742BC" w:rsidP="00C63BF8">
            <w:pPr>
              <w:rPr>
                <w:rFonts w:ascii="Twinkl" w:hAnsi="Twinkl"/>
                <w:sz w:val="20"/>
              </w:rPr>
            </w:pPr>
            <w:proofErr w:type="spellStart"/>
            <w:r w:rsidRPr="00671887">
              <w:rPr>
                <w:rFonts w:ascii="Twinkl" w:hAnsi="Twinkl"/>
                <w:sz w:val="20"/>
              </w:rPr>
              <w:t>biphobic</w:t>
            </w:r>
            <w:proofErr w:type="spellEnd"/>
            <w:r>
              <w:rPr>
                <w:rFonts w:ascii="Twinkl" w:hAnsi="Twinkl"/>
                <w:sz w:val="20"/>
              </w:rPr>
              <w:t xml:space="preserve"> </w:t>
            </w:r>
            <w:r w:rsidRPr="00671887">
              <w:rPr>
                <w:rFonts w:ascii="Twinkl" w:hAnsi="Twinkl"/>
                <w:sz w:val="20"/>
              </w:rPr>
              <w:t>bullying</w:t>
            </w:r>
          </w:p>
        </w:tc>
        <w:tc>
          <w:tcPr>
            <w:tcW w:w="8647" w:type="dxa"/>
            <w:vAlign w:val="center"/>
          </w:tcPr>
          <w:p w14:paraId="5EFB9E80" w14:textId="77777777" w:rsidR="000742BC" w:rsidRPr="00671887" w:rsidRDefault="000742BC" w:rsidP="00C63BF8">
            <w:pPr>
              <w:rPr>
                <w:rFonts w:ascii="Twinkl" w:hAnsi="Twinkl"/>
                <w:sz w:val="20"/>
              </w:rPr>
            </w:pPr>
            <w:r w:rsidRPr="00671887">
              <w:rPr>
                <w:rFonts w:ascii="Twinkl" w:hAnsi="Twinkl"/>
                <w:sz w:val="20"/>
              </w:rPr>
              <w:t xml:space="preserve">Saying unkind or nasty things because someone is </w:t>
            </w:r>
            <w:r w:rsidRPr="00671887">
              <w:rPr>
                <w:rFonts w:ascii="Twinkl" w:hAnsi="Twinkl"/>
                <w:b/>
                <w:sz w:val="20"/>
              </w:rPr>
              <w:t>bisexual</w:t>
            </w:r>
            <w:r w:rsidRPr="00671887">
              <w:rPr>
                <w:rFonts w:ascii="Twinkl" w:hAnsi="Twinkl"/>
                <w:sz w:val="20"/>
              </w:rPr>
              <w:t xml:space="preserve">, or because you think they are. </w:t>
            </w:r>
          </w:p>
        </w:tc>
      </w:tr>
      <w:tr w:rsidR="000742BC" w14:paraId="7330E48D" w14:textId="77777777" w:rsidTr="00C63BF8">
        <w:trPr>
          <w:trHeight w:val="397"/>
        </w:trPr>
        <w:tc>
          <w:tcPr>
            <w:tcW w:w="1336" w:type="dxa"/>
            <w:vAlign w:val="center"/>
          </w:tcPr>
          <w:p w14:paraId="6FC2F58B" w14:textId="77777777" w:rsidR="000742BC" w:rsidRPr="00671887" w:rsidRDefault="000742BC" w:rsidP="00C63BF8">
            <w:pPr>
              <w:rPr>
                <w:rFonts w:ascii="Twinkl" w:hAnsi="Twinkl"/>
                <w:sz w:val="20"/>
              </w:rPr>
            </w:pPr>
            <w:r w:rsidRPr="00671887">
              <w:rPr>
                <w:rFonts w:ascii="Twinkl" w:hAnsi="Twinkl"/>
                <w:sz w:val="20"/>
              </w:rPr>
              <w:t>bisexual</w:t>
            </w:r>
          </w:p>
        </w:tc>
        <w:tc>
          <w:tcPr>
            <w:tcW w:w="8647" w:type="dxa"/>
            <w:vAlign w:val="center"/>
          </w:tcPr>
          <w:p w14:paraId="2552C3DE" w14:textId="77777777" w:rsidR="000742BC" w:rsidRPr="00671887" w:rsidRDefault="000742BC" w:rsidP="00C63BF8">
            <w:pPr>
              <w:rPr>
                <w:rFonts w:ascii="Twinkl" w:hAnsi="Twinkl"/>
                <w:sz w:val="20"/>
              </w:rPr>
            </w:pPr>
            <w:r w:rsidRPr="00671887">
              <w:rPr>
                <w:rFonts w:ascii="Twinkl" w:hAnsi="Twinkl"/>
                <w:sz w:val="20"/>
              </w:rPr>
              <w:t>Someone who falls in love with, or wants to have a relationship with someone of the same gender as them, or with someone of a different gender to them.</w:t>
            </w:r>
          </w:p>
        </w:tc>
      </w:tr>
      <w:tr w:rsidR="000742BC" w14:paraId="1E93E138" w14:textId="77777777" w:rsidTr="00C63BF8">
        <w:trPr>
          <w:trHeight w:val="397"/>
        </w:trPr>
        <w:tc>
          <w:tcPr>
            <w:tcW w:w="1336" w:type="dxa"/>
            <w:vAlign w:val="center"/>
          </w:tcPr>
          <w:p w14:paraId="35BCEB50" w14:textId="77777777" w:rsidR="000742BC" w:rsidRPr="00671887" w:rsidRDefault="000742BC" w:rsidP="00C63BF8">
            <w:pPr>
              <w:rPr>
                <w:rFonts w:ascii="Twinkl" w:hAnsi="Twinkl"/>
                <w:sz w:val="20"/>
              </w:rPr>
            </w:pPr>
            <w:r w:rsidRPr="00671887">
              <w:rPr>
                <w:rFonts w:ascii="Twinkl" w:hAnsi="Twinkl"/>
                <w:sz w:val="20"/>
              </w:rPr>
              <w:t>culture</w:t>
            </w:r>
          </w:p>
        </w:tc>
        <w:tc>
          <w:tcPr>
            <w:tcW w:w="8647" w:type="dxa"/>
            <w:vAlign w:val="center"/>
          </w:tcPr>
          <w:p w14:paraId="2B9C19BB" w14:textId="77777777" w:rsidR="000742BC" w:rsidRPr="00671887" w:rsidRDefault="000742BC" w:rsidP="00C63BF8">
            <w:pPr>
              <w:rPr>
                <w:rFonts w:ascii="Twinkl" w:hAnsi="Twinkl"/>
                <w:sz w:val="20"/>
              </w:rPr>
            </w:pPr>
            <w:r w:rsidRPr="00671887">
              <w:rPr>
                <w:rFonts w:ascii="Twinkl" w:hAnsi="Twinkl"/>
                <w:sz w:val="20"/>
              </w:rPr>
              <w:t>A way or life or beliefs.</w:t>
            </w:r>
          </w:p>
        </w:tc>
      </w:tr>
      <w:tr w:rsidR="000742BC" w14:paraId="30AFEE8C" w14:textId="77777777" w:rsidTr="00C63BF8">
        <w:trPr>
          <w:trHeight w:val="397"/>
        </w:trPr>
        <w:tc>
          <w:tcPr>
            <w:tcW w:w="1336" w:type="dxa"/>
            <w:vAlign w:val="center"/>
          </w:tcPr>
          <w:p w14:paraId="2A33E35B" w14:textId="77777777" w:rsidR="000742BC" w:rsidRPr="00671887" w:rsidRDefault="000742BC" w:rsidP="00C63BF8">
            <w:pPr>
              <w:rPr>
                <w:rFonts w:ascii="Twinkl" w:hAnsi="Twinkl"/>
                <w:sz w:val="20"/>
              </w:rPr>
            </w:pPr>
            <w:r w:rsidRPr="00671887">
              <w:rPr>
                <w:rFonts w:ascii="Twinkl" w:hAnsi="Twinkl"/>
                <w:sz w:val="20"/>
              </w:rPr>
              <w:t>ethnicity</w:t>
            </w:r>
          </w:p>
        </w:tc>
        <w:tc>
          <w:tcPr>
            <w:tcW w:w="8647" w:type="dxa"/>
            <w:vAlign w:val="center"/>
          </w:tcPr>
          <w:p w14:paraId="23A5F4E0" w14:textId="77777777" w:rsidR="000742BC" w:rsidRPr="00671887" w:rsidRDefault="000742BC" w:rsidP="00C63BF8">
            <w:pPr>
              <w:rPr>
                <w:rFonts w:ascii="Twinkl" w:hAnsi="Twinkl"/>
                <w:sz w:val="20"/>
              </w:rPr>
            </w:pPr>
            <w:r w:rsidRPr="00671887">
              <w:rPr>
                <w:rFonts w:ascii="Twinkl" w:hAnsi="Twinkl"/>
                <w:sz w:val="20"/>
              </w:rPr>
              <w:t>Connected to or related to different racial or cultural group of people</w:t>
            </w:r>
          </w:p>
        </w:tc>
      </w:tr>
      <w:tr w:rsidR="000742BC" w14:paraId="55DCE744" w14:textId="77777777" w:rsidTr="00C63BF8">
        <w:trPr>
          <w:trHeight w:val="397"/>
        </w:trPr>
        <w:tc>
          <w:tcPr>
            <w:tcW w:w="1336" w:type="dxa"/>
            <w:vAlign w:val="center"/>
          </w:tcPr>
          <w:p w14:paraId="685F3B09" w14:textId="77777777" w:rsidR="000742BC" w:rsidRPr="00671887" w:rsidRDefault="000742BC" w:rsidP="00C63BF8">
            <w:pPr>
              <w:rPr>
                <w:rFonts w:ascii="Twinkl" w:hAnsi="Twinkl"/>
                <w:sz w:val="20"/>
              </w:rPr>
            </w:pPr>
            <w:r w:rsidRPr="00671887">
              <w:rPr>
                <w:rFonts w:ascii="Twinkl" w:hAnsi="Twinkl"/>
                <w:sz w:val="20"/>
              </w:rPr>
              <w:t>gay</w:t>
            </w:r>
          </w:p>
        </w:tc>
        <w:tc>
          <w:tcPr>
            <w:tcW w:w="8647" w:type="dxa"/>
            <w:vAlign w:val="center"/>
          </w:tcPr>
          <w:p w14:paraId="2868C1BB" w14:textId="77777777" w:rsidR="000742BC" w:rsidRPr="00671887" w:rsidRDefault="000742BC" w:rsidP="00C63BF8">
            <w:pPr>
              <w:rPr>
                <w:rFonts w:ascii="Twinkl" w:hAnsi="Twinkl"/>
                <w:sz w:val="20"/>
              </w:rPr>
            </w:pPr>
            <w:r w:rsidRPr="00671887">
              <w:rPr>
                <w:rFonts w:ascii="Twinkl" w:hAnsi="Twinkl"/>
                <w:sz w:val="20"/>
              </w:rPr>
              <w:t>Someone who falls in love with, or wants to have a relationship with people who are the same gender as them.</w:t>
            </w:r>
          </w:p>
        </w:tc>
      </w:tr>
      <w:tr w:rsidR="000742BC" w14:paraId="159CF147" w14:textId="77777777" w:rsidTr="00C63BF8">
        <w:trPr>
          <w:trHeight w:val="397"/>
        </w:trPr>
        <w:tc>
          <w:tcPr>
            <w:tcW w:w="1336" w:type="dxa"/>
            <w:vAlign w:val="center"/>
          </w:tcPr>
          <w:p w14:paraId="16A10EB9" w14:textId="77777777" w:rsidR="000742BC" w:rsidRPr="00671887" w:rsidRDefault="000742BC" w:rsidP="00C63BF8">
            <w:pPr>
              <w:rPr>
                <w:rFonts w:ascii="Twinkl" w:hAnsi="Twinkl"/>
                <w:sz w:val="20"/>
              </w:rPr>
            </w:pPr>
            <w:r w:rsidRPr="00671887">
              <w:rPr>
                <w:rFonts w:ascii="Twinkl" w:hAnsi="Twinkl"/>
                <w:sz w:val="20"/>
              </w:rPr>
              <w:lastRenderedPageBreak/>
              <w:t>homophobic bullying</w:t>
            </w:r>
          </w:p>
        </w:tc>
        <w:tc>
          <w:tcPr>
            <w:tcW w:w="8647" w:type="dxa"/>
            <w:vAlign w:val="center"/>
          </w:tcPr>
          <w:p w14:paraId="3BBE7BB7" w14:textId="77777777" w:rsidR="000742BC" w:rsidRPr="00671887" w:rsidRDefault="000742BC" w:rsidP="00C63BF8">
            <w:pPr>
              <w:rPr>
                <w:rFonts w:ascii="Twinkl" w:hAnsi="Twinkl"/>
                <w:sz w:val="20"/>
              </w:rPr>
            </w:pPr>
            <w:r w:rsidRPr="00671887">
              <w:rPr>
                <w:rFonts w:ascii="Twinkl" w:hAnsi="Twinkl"/>
                <w:sz w:val="20"/>
              </w:rPr>
              <w:t xml:space="preserve">Saying unkind or nasty things because someone is </w:t>
            </w:r>
            <w:r w:rsidRPr="00671887">
              <w:rPr>
                <w:rFonts w:ascii="Twinkl" w:hAnsi="Twinkl"/>
                <w:b/>
                <w:sz w:val="20"/>
              </w:rPr>
              <w:t>lesbian</w:t>
            </w:r>
            <w:r w:rsidRPr="00671887">
              <w:rPr>
                <w:rFonts w:ascii="Twinkl" w:hAnsi="Twinkl"/>
                <w:sz w:val="20"/>
              </w:rPr>
              <w:t xml:space="preserve">, gay, or because you think they are, or they have two mums or two dads. </w:t>
            </w:r>
          </w:p>
        </w:tc>
      </w:tr>
      <w:tr w:rsidR="000742BC" w14:paraId="3A632B41" w14:textId="77777777" w:rsidTr="00C63BF8">
        <w:trPr>
          <w:trHeight w:val="397"/>
        </w:trPr>
        <w:tc>
          <w:tcPr>
            <w:tcW w:w="1336" w:type="dxa"/>
            <w:vAlign w:val="center"/>
          </w:tcPr>
          <w:p w14:paraId="40E0E372" w14:textId="77777777" w:rsidR="000742BC" w:rsidRPr="00671887" w:rsidRDefault="000742BC" w:rsidP="00C63BF8">
            <w:pPr>
              <w:rPr>
                <w:rFonts w:ascii="Twinkl" w:hAnsi="Twinkl"/>
                <w:sz w:val="20"/>
              </w:rPr>
            </w:pPr>
            <w:r w:rsidRPr="00671887">
              <w:rPr>
                <w:rFonts w:ascii="Twinkl" w:hAnsi="Twinkl"/>
                <w:sz w:val="20"/>
              </w:rPr>
              <w:t>lesbian</w:t>
            </w:r>
          </w:p>
        </w:tc>
        <w:tc>
          <w:tcPr>
            <w:tcW w:w="8647" w:type="dxa"/>
            <w:vAlign w:val="center"/>
          </w:tcPr>
          <w:p w14:paraId="0E825E2A" w14:textId="77777777" w:rsidR="000742BC" w:rsidRPr="00671887" w:rsidRDefault="000742BC" w:rsidP="00C63BF8">
            <w:pPr>
              <w:rPr>
                <w:rFonts w:ascii="Twinkl" w:hAnsi="Twinkl"/>
                <w:sz w:val="20"/>
              </w:rPr>
            </w:pPr>
            <w:r w:rsidRPr="00671887">
              <w:rPr>
                <w:rFonts w:ascii="Twinkl" w:hAnsi="Twinkl"/>
                <w:sz w:val="20"/>
              </w:rPr>
              <w:t>A woman who falls in love with, or wants to have a relationship with other women.</w:t>
            </w:r>
          </w:p>
        </w:tc>
      </w:tr>
      <w:tr w:rsidR="000742BC" w14:paraId="24B314EA" w14:textId="77777777" w:rsidTr="00C63BF8">
        <w:trPr>
          <w:trHeight w:val="496"/>
        </w:trPr>
        <w:tc>
          <w:tcPr>
            <w:tcW w:w="1336" w:type="dxa"/>
            <w:vAlign w:val="center"/>
          </w:tcPr>
          <w:p w14:paraId="097F26B9" w14:textId="77777777" w:rsidR="000742BC" w:rsidRPr="00671887" w:rsidRDefault="000742BC" w:rsidP="00C63BF8">
            <w:pPr>
              <w:rPr>
                <w:rFonts w:ascii="Twinkl" w:hAnsi="Twinkl"/>
                <w:sz w:val="20"/>
              </w:rPr>
            </w:pPr>
            <w:r w:rsidRPr="00671887">
              <w:rPr>
                <w:rFonts w:ascii="Twinkl" w:hAnsi="Twinkl"/>
                <w:sz w:val="20"/>
              </w:rPr>
              <w:t>race</w:t>
            </w:r>
          </w:p>
        </w:tc>
        <w:tc>
          <w:tcPr>
            <w:tcW w:w="8647" w:type="dxa"/>
            <w:vAlign w:val="center"/>
          </w:tcPr>
          <w:p w14:paraId="6DFD2CF8" w14:textId="77777777" w:rsidR="000742BC" w:rsidRPr="00671887" w:rsidRDefault="000742BC" w:rsidP="00C63BF8">
            <w:pPr>
              <w:rPr>
                <w:rFonts w:ascii="Twinkl" w:hAnsi="Twinkl"/>
                <w:sz w:val="20"/>
              </w:rPr>
            </w:pPr>
            <w:r w:rsidRPr="00671887">
              <w:rPr>
                <w:rFonts w:ascii="Twinkl" w:hAnsi="Twinkl"/>
                <w:sz w:val="20"/>
              </w:rPr>
              <w:t>One of the major groups which human beings can be divided into according to their physical features, such as the colour of their skin.</w:t>
            </w:r>
          </w:p>
        </w:tc>
      </w:tr>
      <w:tr w:rsidR="000742BC" w14:paraId="155A15F0" w14:textId="77777777" w:rsidTr="00C63BF8">
        <w:trPr>
          <w:trHeight w:val="397"/>
        </w:trPr>
        <w:tc>
          <w:tcPr>
            <w:tcW w:w="1336" w:type="dxa"/>
            <w:vAlign w:val="center"/>
          </w:tcPr>
          <w:p w14:paraId="0536215D" w14:textId="77777777" w:rsidR="000742BC" w:rsidRPr="00671887" w:rsidRDefault="000742BC" w:rsidP="00C63BF8">
            <w:pPr>
              <w:rPr>
                <w:rFonts w:ascii="Twinkl" w:hAnsi="Twinkl"/>
                <w:sz w:val="20"/>
              </w:rPr>
            </w:pPr>
            <w:r w:rsidRPr="00671887">
              <w:rPr>
                <w:rFonts w:ascii="Twinkl" w:hAnsi="Twinkl"/>
                <w:sz w:val="20"/>
              </w:rPr>
              <w:t>sexist</w:t>
            </w:r>
            <w:r>
              <w:rPr>
                <w:rFonts w:ascii="Twinkl" w:hAnsi="Twinkl"/>
                <w:sz w:val="20"/>
              </w:rPr>
              <w:t xml:space="preserve"> bullying</w:t>
            </w:r>
          </w:p>
        </w:tc>
        <w:tc>
          <w:tcPr>
            <w:tcW w:w="8647" w:type="dxa"/>
            <w:vAlign w:val="center"/>
          </w:tcPr>
          <w:p w14:paraId="08AAA3C9" w14:textId="77777777" w:rsidR="000742BC" w:rsidRPr="00671887" w:rsidRDefault="000742BC" w:rsidP="00C63BF8">
            <w:pPr>
              <w:rPr>
                <w:rFonts w:ascii="Twinkl" w:hAnsi="Twinkl"/>
                <w:sz w:val="20"/>
                <w:szCs w:val="20"/>
              </w:rPr>
            </w:pPr>
            <w:r w:rsidRPr="00671887">
              <w:rPr>
                <w:rFonts w:ascii="Twinkl" w:hAnsi="Twinkl"/>
                <w:sz w:val="20"/>
                <w:szCs w:val="20"/>
              </w:rPr>
              <w:t>Bullying someone because of their gender. For example, because they are a boy or a girl or saying they are acting ‘like a boy’ or ‘like a girl’</w:t>
            </w:r>
          </w:p>
        </w:tc>
      </w:tr>
      <w:tr w:rsidR="000742BC" w14:paraId="0383A4BE" w14:textId="77777777" w:rsidTr="00C63BF8">
        <w:trPr>
          <w:trHeight w:val="397"/>
        </w:trPr>
        <w:tc>
          <w:tcPr>
            <w:tcW w:w="1336" w:type="dxa"/>
            <w:vAlign w:val="center"/>
          </w:tcPr>
          <w:p w14:paraId="3C084957" w14:textId="77777777" w:rsidR="000742BC" w:rsidRPr="00671887" w:rsidRDefault="000742BC" w:rsidP="00C63BF8">
            <w:pPr>
              <w:rPr>
                <w:rFonts w:ascii="Twinkl" w:hAnsi="Twinkl"/>
                <w:sz w:val="20"/>
              </w:rPr>
            </w:pPr>
            <w:r w:rsidRPr="00671887">
              <w:rPr>
                <w:rFonts w:ascii="Twinkl" w:hAnsi="Twinkl"/>
                <w:sz w:val="20"/>
              </w:rPr>
              <w:t>transphobic</w:t>
            </w:r>
            <w:r>
              <w:rPr>
                <w:rFonts w:ascii="Twinkl" w:hAnsi="Twinkl"/>
                <w:sz w:val="20"/>
              </w:rPr>
              <w:t xml:space="preserve"> </w:t>
            </w:r>
            <w:r w:rsidRPr="00671887">
              <w:rPr>
                <w:rFonts w:ascii="Twinkl" w:hAnsi="Twinkl"/>
                <w:sz w:val="20"/>
              </w:rPr>
              <w:t>bullying</w:t>
            </w:r>
          </w:p>
        </w:tc>
        <w:tc>
          <w:tcPr>
            <w:tcW w:w="8647" w:type="dxa"/>
            <w:vAlign w:val="center"/>
          </w:tcPr>
          <w:p w14:paraId="24F26E71" w14:textId="77777777" w:rsidR="000742BC" w:rsidRPr="00671887" w:rsidRDefault="000742BC" w:rsidP="00C63BF8">
            <w:pPr>
              <w:rPr>
                <w:rFonts w:ascii="Twinkl" w:hAnsi="Twinkl"/>
                <w:sz w:val="20"/>
              </w:rPr>
            </w:pPr>
            <w:r w:rsidRPr="00671887">
              <w:rPr>
                <w:rFonts w:ascii="Twinkl" w:hAnsi="Twinkl"/>
                <w:sz w:val="20"/>
              </w:rPr>
              <w:t xml:space="preserve">Saying unkind things because someone is trans or because you think they are </w:t>
            </w:r>
            <w:r w:rsidRPr="00671887">
              <w:rPr>
                <w:rFonts w:ascii="Twinkl" w:hAnsi="Twinkl"/>
                <w:b/>
                <w:sz w:val="20"/>
              </w:rPr>
              <w:t>trans</w:t>
            </w:r>
            <w:r w:rsidRPr="00671887">
              <w:rPr>
                <w:rFonts w:ascii="Twinkl" w:hAnsi="Twinkl"/>
                <w:sz w:val="20"/>
              </w:rPr>
              <w:t xml:space="preserve">, or being nasty about people who are </w:t>
            </w:r>
            <w:r w:rsidRPr="00671887">
              <w:rPr>
                <w:rFonts w:ascii="Twinkl" w:hAnsi="Twinkl"/>
                <w:b/>
                <w:sz w:val="20"/>
              </w:rPr>
              <w:t>trans</w:t>
            </w:r>
            <w:r w:rsidRPr="00671887">
              <w:rPr>
                <w:rFonts w:ascii="Twinkl" w:hAnsi="Twinkl"/>
                <w:sz w:val="20"/>
              </w:rPr>
              <w:t>.</w:t>
            </w:r>
          </w:p>
        </w:tc>
      </w:tr>
      <w:tr w:rsidR="000742BC" w14:paraId="5BC4BF49" w14:textId="77777777" w:rsidTr="00C63BF8">
        <w:trPr>
          <w:trHeight w:val="397"/>
        </w:trPr>
        <w:tc>
          <w:tcPr>
            <w:tcW w:w="1336" w:type="dxa"/>
            <w:vAlign w:val="center"/>
          </w:tcPr>
          <w:p w14:paraId="6C53CFA2" w14:textId="77777777" w:rsidR="000742BC" w:rsidRPr="00671887" w:rsidRDefault="000742BC" w:rsidP="00C63BF8">
            <w:pPr>
              <w:rPr>
                <w:rFonts w:ascii="Twinkl" w:hAnsi="Twinkl"/>
                <w:sz w:val="20"/>
              </w:rPr>
            </w:pPr>
            <w:r w:rsidRPr="00671887">
              <w:rPr>
                <w:rFonts w:ascii="Twinkl" w:hAnsi="Twinkl"/>
                <w:sz w:val="20"/>
              </w:rPr>
              <w:t>trans</w:t>
            </w:r>
          </w:p>
        </w:tc>
        <w:tc>
          <w:tcPr>
            <w:tcW w:w="8647" w:type="dxa"/>
            <w:vAlign w:val="center"/>
          </w:tcPr>
          <w:p w14:paraId="6651660C" w14:textId="77777777" w:rsidR="000742BC" w:rsidRPr="00671887" w:rsidRDefault="000742BC" w:rsidP="00C63BF8">
            <w:pPr>
              <w:rPr>
                <w:rFonts w:ascii="Twinkl" w:hAnsi="Twinkl"/>
                <w:sz w:val="20"/>
              </w:rPr>
            </w:pPr>
            <w:r w:rsidRPr="00671887">
              <w:rPr>
                <w:rFonts w:ascii="Twinkl" w:hAnsi="Twinkl"/>
                <w:sz w:val="20"/>
              </w:rPr>
              <w:t>People who feel the gender they were given as a baby doesn’t match the gender they feel themselves to be. For example, someone who was given the gender ‘boy’ as a baby but feels like a girl.</w:t>
            </w:r>
          </w:p>
        </w:tc>
      </w:tr>
    </w:tbl>
    <w:p w14:paraId="25EB4710" w14:textId="77777777" w:rsidR="000742BC" w:rsidRPr="00FD2621" w:rsidRDefault="000742BC" w:rsidP="000742BC">
      <w:pPr>
        <w:ind w:left="360"/>
        <w:rPr>
          <w:rFonts w:ascii="Twinkl" w:hAnsi="Twinkl"/>
          <w:sz w:val="28"/>
        </w:rPr>
      </w:pPr>
    </w:p>
    <w:p w14:paraId="4E11E7BC" w14:textId="77777777" w:rsidR="008323EB" w:rsidRDefault="008323EB" w:rsidP="00C025FF">
      <w:pPr>
        <w:rPr>
          <w:rFonts w:ascii="Arial" w:hAnsi="Arial" w:cs="Arial"/>
        </w:rPr>
      </w:pPr>
    </w:p>
    <w:p w14:paraId="1FF3F69C" w14:textId="77777777" w:rsidR="000742BC" w:rsidRDefault="000742BC">
      <w:pPr>
        <w:rPr>
          <w:rFonts w:ascii="Arial" w:hAnsi="Arial" w:cs="Arial"/>
        </w:rPr>
      </w:pPr>
      <w:r>
        <w:rPr>
          <w:rFonts w:ascii="Arial" w:hAnsi="Arial" w:cs="Arial"/>
        </w:rPr>
        <w:br w:type="page"/>
      </w:r>
    </w:p>
    <w:p w14:paraId="6D4873F2" w14:textId="1C4FC868" w:rsidR="00D60027" w:rsidRDefault="006E0838" w:rsidP="00C025FF">
      <w:pPr>
        <w:rPr>
          <w:rFonts w:ascii="Arial" w:hAnsi="Arial" w:cs="Arial"/>
        </w:rPr>
      </w:pPr>
      <w:r w:rsidRPr="129EBB71">
        <w:rPr>
          <w:rFonts w:ascii="Arial" w:hAnsi="Arial" w:cs="Arial"/>
        </w:rPr>
        <w:lastRenderedPageBreak/>
        <w:t>Appendix 2 – Bullying &amp; Prejudice Related Incident Reporting Form</w:t>
      </w:r>
      <w:r w:rsidR="5A9E5B8F" w:rsidRPr="129EBB71">
        <w:rPr>
          <w:rFonts w:ascii="Arial" w:hAnsi="Arial" w:cs="Arial"/>
        </w:rPr>
        <w:t xml:space="preserve"> (if unable to use CPOMS)</w:t>
      </w:r>
    </w:p>
    <w:tbl>
      <w:tblPr>
        <w:tblStyle w:val="TableGrid"/>
        <w:tblW w:w="10768" w:type="dxa"/>
        <w:tblLayout w:type="fixed"/>
        <w:tblLook w:val="04A0" w:firstRow="1" w:lastRow="0" w:firstColumn="1" w:lastColumn="0" w:noHBand="0" w:noVBand="1"/>
      </w:tblPr>
      <w:tblGrid>
        <w:gridCol w:w="2153"/>
        <w:gridCol w:w="1436"/>
        <w:gridCol w:w="718"/>
        <w:gridCol w:w="1077"/>
        <w:gridCol w:w="1076"/>
        <w:gridCol w:w="718"/>
        <w:gridCol w:w="1436"/>
        <w:gridCol w:w="2013"/>
        <w:gridCol w:w="141"/>
      </w:tblGrid>
      <w:tr w:rsidR="006E0838" w14:paraId="5EF0283C" w14:textId="77777777" w:rsidTr="008323EB">
        <w:trPr>
          <w:trHeight w:val="392"/>
        </w:trPr>
        <w:tc>
          <w:tcPr>
            <w:tcW w:w="10768" w:type="dxa"/>
            <w:gridSpan w:val="9"/>
            <w:shd w:val="clear" w:color="auto" w:fill="D9D9D9" w:themeFill="background1" w:themeFillShade="D9"/>
            <w:vAlign w:val="center"/>
          </w:tcPr>
          <w:p w14:paraId="0F94EA60" w14:textId="77777777" w:rsidR="006E0838" w:rsidRDefault="006E0838" w:rsidP="00D60027">
            <w:pPr>
              <w:rPr>
                <w:rFonts w:ascii="Arial" w:hAnsi="Arial" w:cs="Arial"/>
              </w:rPr>
            </w:pPr>
            <w:r>
              <w:rPr>
                <w:rFonts w:ascii="Arial" w:hAnsi="Arial" w:cs="Arial"/>
              </w:rPr>
              <w:t>Section A: Staff details</w:t>
            </w:r>
          </w:p>
        </w:tc>
      </w:tr>
      <w:tr w:rsidR="006E0838" w14:paraId="61C7CE5B" w14:textId="77777777" w:rsidTr="008323EB">
        <w:trPr>
          <w:trHeight w:val="352"/>
        </w:trPr>
        <w:tc>
          <w:tcPr>
            <w:tcW w:w="10768" w:type="dxa"/>
            <w:gridSpan w:val="9"/>
            <w:vAlign w:val="center"/>
          </w:tcPr>
          <w:p w14:paraId="3E446AF3" w14:textId="77777777" w:rsidR="006E0838" w:rsidRPr="00D60027" w:rsidRDefault="006E0838" w:rsidP="00D60027">
            <w:pPr>
              <w:rPr>
                <w:rFonts w:ascii="Arial" w:hAnsi="Arial" w:cs="Arial"/>
                <w:sz w:val="18"/>
              </w:rPr>
            </w:pPr>
            <w:r w:rsidRPr="00D60027">
              <w:rPr>
                <w:rFonts w:ascii="Arial" w:hAnsi="Arial" w:cs="Arial"/>
                <w:sz w:val="18"/>
              </w:rPr>
              <w:t>Date of completing form:</w:t>
            </w:r>
          </w:p>
        </w:tc>
      </w:tr>
      <w:tr w:rsidR="006E0838" w14:paraId="6196C066" w14:textId="77777777" w:rsidTr="008323EB">
        <w:trPr>
          <w:trHeight w:val="352"/>
        </w:trPr>
        <w:tc>
          <w:tcPr>
            <w:tcW w:w="10768" w:type="dxa"/>
            <w:gridSpan w:val="9"/>
            <w:vAlign w:val="center"/>
          </w:tcPr>
          <w:p w14:paraId="49447058" w14:textId="77777777" w:rsidR="006E0838" w:rsidRPr="00D60027" w:rsidRDefault="006E0838" w:rsidP="00D60027">
            <w:pPr>
              <w:rPr>
                <w:rFonts w:ascii="Arial" w:hAnsi="Arial" w:cs="Arial"/>
                <w:sz w:val="18"/>
              </w:rPr>
            </w:pPr>
            <w:r w:rsidRPr="00D60027">
              <w:rPr>
                <w:rFonts w:ascii="Arial" w:hAnsi="Arial" w:cs="Arial"/>
                <w:sz w:val="18"/>
              </w:rPr>
              <w:t>Name of staff:</w:t>
            </w:r>
          </w:p>
        </w:tc>
      </w:tr>
      <w:tr w:rsidR="006E0838" w14:paraId="50FFA9C7" w14:textId="77777777" w:rsidTr="008323EB">
        <w:tc>
          <w:tcPr>
            <w:tcW w:w="10768" w:type="dxa"/>
            <w:gridSpan w:val="9"/>
          </w:tcPr>
          <w:p w14:paraId="6F60007D" w14:textId="77777777" w:rsidR="006E0838" w:rsidRPr="00D60027" w:rsidRDefault="006E0838" w:rsidP="00D60027">
            <w:pPr>
              <w:jc w:val="center"/>
              <w:rPr>
                <w:rFonts w:ascii="Arial" w:hAnsi="Arial" w:cs="Arial"/>
                <w:i/>
                <w:sz w:val="18"/>
              </w:rPr>
            </w:pPr>
            <w:r w:rsidRPr="00D60027">
              <w:rPr>
                <w:rFonts w:ascii="Arial" w:hAnsi="Arial" w:cs="Arial"/>
                <w:i/>
                <w:sz w:val="18"/>
              </w:rPr>
              <w:t>After completion this form needs to be handed to the Headteacher</w:t>
            </w:r>
          </w:p>
        </w:tc>
      </w:tr>
      <w:tr w:rsidR="006E0838" w14:paraId="41D13209" w14:textId="77777777" w:rsidTr="008323EB">
        <w:trPr>
          <w:gridAfter w:val="1"/>
          <w:wAfter w:w="141" w:type="dxa"/>
          <w:trHeight w:val="458"/>
        </w:trPr>
        <w:tc>
          <w:tcPr>
            <w:tcW w:w="10627" w:type="dxa"/>
            <w:gridSpan w:val="8"/>
            <w:shd w:val="clear" w:color="auto" w:fill="D9D9D9" w:themeFill="background1" w:themeFillShade="D9"/>
            <w:vAlign w:val="center"/>
          </w:tcPr>
          <w:p w14:paraId="7B21268F" w14:textId="77777777" w:rsidR="006E0838" w:rsidRDefault="006E0838" w:rsidP="00D60027">
            <w:pPr>
              <w:rPr>
                <w:rFonts w:ascii="Arial" w:hAnsi="Arial" w:cs="Arial"/>
              </w:rPr>
            </w:pPr>
            <w:r>
              <w:rPr>
                <w:rFonts w:ascii="Arial" w:hAnsi="Arial" w:cs="Arial"/>
              </w:rPr>
              <w:t>Section B: Details of incident</w:t>
            </w:r>
          </w:p>
        </w:tc>
      </w:tr>
      <w:tr w:rsidR="006E0838" w14:paraId="412894FD" w14:textId="77777777" w:rsidTr="008323EB">
        <w:trPr>
          <w:trHeight w:val="397"/>
        </w:trPr>
        <w:tc>
          <w:tcPr>
            <w:tcW w:w="5384" w:type="dxa"/>
            <w:gridSpan w:val="4"/>
            <w:vAlign w:val="center"/>
          </w:tcPr>
          <w:p w14:paraId="1179674D" w14:textId="77777777" w:rsidR="006E0838" w:rsidRPr="00D60027" w:rsidRDefault="006E0838" w:rsidP="00D60027">
            <w:pPr>
              <w:rPr>
                <w:rFonts w:ascii="Arial" w:hAnsi="Arial" w:cs="Arial"/>
                <w:sz w:val="18"/>
              </w:rPr>
            </w:pPr>
            <w:r w:rsidRPr="00D60027">
              <w:rPr>
                <w:rFonts w:ascii="Arial" w:hAnsi="Arial" w:cs="Arial"/>
                <w:sz w:val="18"/>
              </w:rPr>
              <w:t>Bullying (tick)</w:t>
            </w:r>
          </w:p>
        </w:tc>
        <w:tc>
          <w:tcPr>
            <w:tcW w:w="5384" w:type="dxa"/>
            <w:gridSpan w:val="5"/>
            <w:vAlign w:val="center"/>
          </w:tcPr>
          <w:p w14:paraId="797CBB41" w14:textId="77777777" w:rsidR="006E0838" w:rsidRPr="00D60027" w:rsidRDefault="006E0838" w:rsidP="00D60027">
            <w:pPr>
              <w:rPr>
                <w:rFonts w:ascii="Arial" w:hAnsi="Arial" w:cs="Arial"/>
                <w:sz w:val="18"/>
              </w:rPr>
            </w:pPr>
            <w:r w:rsidRPr="00D60027">
              <w:rPr>
                <w:rFonts w:ascii="Arial" w:hAnsi="Arial" w:cs="Arial"/>
                <w:sz w:val="18"/>
              </w:rPr>
              <w:t xml:space="preserve"> Prejudice- based incident (tick)</w:t>
            </w:r>
          </w:p>
        </w:tc>
      </w:tr>
      <w:tr w:rsidR="006E0838" w14:paraId="0FD4E09D" w14:textId="77777777" w:rsidTr="008323EB">
        <w:trPr>
          <w:trHeight w:val="397"/>
        </w:trPr>
        <w:tc>
          <w:tcPr>
            <w:tcW w:w="10768" w:type="dxa"/>
            <w:gridSpan w:val="9"/>
            <w:vAlign w:val="center"/>
          </w:tcPr>
          <w:p w14:paraId="4CE888CC" w14:textId="77777777" w:rsidR="006E0838" w:rsidRPr="00D60027" w:rsidRDefault="006E0838" w:rsidP="00D60027">
            <w:pPr>
              <w:rPr>
                <w:rFonts w:ascii="Arial" w:hAnsi="Arial" w:cs="Arial"/>
                <w:sz w:val="18"/>
              </w:rPr>
            </w:pPr>
            <w:r w:rsidRPr="00D60027">
              <w:rPr>
                <w:rFonts w:ascii="Arial" w:hAnsi="Arial" w:cs="Arial"/>
                <w:sz w:val="18"/>
              </w:rPr>
              <w:t>Nature of incident (tick all that apply:</w:t>
            </w:r>
          </w:p>
        </w:tc>
      </w:tr>
      <w:tr w:rsidR="006E0838" w14:paraId="2C5BA57D" w14:textId="77777777" w:rsidTr="008323EB">
        <w:trPr>
          <w:trHeight w:val="283"/>
        </w:trPr>
        <w:tc>
          <w:tcPr>
            <w:tcW w:w="2153" w:type="dxa"/>
            <w:vAlign w:val="center"/>
          </w:tcPr>
          <w:p w14:paraId="74B9AD17" w14:textId="77777777" w:rsidR="006E0838" w:rsidRPr="00D60027" w:rsidRDefault="006E0838" w:rsidP="002356C8">
            <w:pPr>
              <w:rPr>
                <w:rFonts w:ascii="Arial" w:hAnsi="Arial" w:cs="Arial"/>
                <w:sz w:val="18"/>
              </w:rPr>
            </w:pPr>
            <w:r w:rsidRPr="00D60027">
              <w:rPr>
                <w:rFonts w:ascii="Arial" w:hAnsi="Arial" w:cs="Arial"/>
                <w:sz w:val="18"/>
              </w:rPr>
              <w:t>Physical</w:t>
            </w:r>
          </w:p>
        </w:tc>
        <w:tc>
          <w:tcPr>
            <w:tcW w:w="2154" w:type="dxa"/>
            <w:gridSpan w:val="2"/>
            <w:vAlign w:val="center"/>
          </w:tcPr>
          <w:p w14:paraId="12324531" w14:textId="77777777" w:rsidR="006E0838" w:rsidRPr="00D60027" w:rsidRDefault="006E0838" w:rsidP="00D60027">
            <w:pPr>
              <w:rPr>
                <w:rFonts w:ascii="Arial" w:hAnsi="Arial" w:cs="Arial"/>
                <w:sz w:val="18"/>
              </w:rPr>
            </w:pPr>
            <w:r w:rsidRPr="00D60027">
              <w:rPr>
                <w:rFonts w:ascii="Arial" w:hAnsi="Arial" w:cs="Arial"/>
                <w:sz w:val="18"/>
              </w:rPr>
              <w:t>Property</w:t>
            </w:r>
          </w:p>
        </w:tc>
        <w:tc>
          <w:tcPr>
            <w:tcW w:w="2153" w:type="dxa"/>
            <w:gridSpan w:val="2"/>
            <w:vAlign w:val="center"/>
          </w:tcPr>
          <w:p w14:paraId="2D9529C4" w14:textId="77777777" w:rsidR="006E0838" w:rsidRPr="00D60027" w:rsidRDefault="006E0838" w:rsidP="00D60027">
            <w:pPr>
              <w:rPr>
                <w:rFonts w:ascii="Arial" w:hAnsi="Arial" w:cs="Arial"/>
                <w:sz w:val="18"/>
              </w:rPr>
            </w:pPr>
            <w:r w:rsidRPr="00D60027">
              <w:rPr>
                <w:rFonts w:ascii="Arial" w:hAnsi="Arial" w:cs="Arial"/>
                <w:sz w:val="18"/>
              </w:rPr>
              <w:t>Verbal</w:t>
            </w:r>
          </w:p>
        </w:tc>
        <w:tc>
          <w:tcPr>
            <w:tcW w:w="2154" w:type="dxa"/>
            <w:gridSpan w:val="2"/>
            <w:vAlign w:val="center"/>
          </w:tcPr>
          <w:p w14:paraId="4E700A30" w14:textId="77777777" w:rsidR="006E0838" w:rsidRPr="00D60027" w:rsidRDefault="006E0838" w:rsidP="00D60027">
            <w:pPr>
              <w:rPr>
                <w:rFonts w:ascii="Arial" w:hAnsi="Arial" w:cs="Arial"/>
                <w:sz w:val="18"/>
              </w:rPr>
            </w:pPr>
            <w:r w:rsidRPr="00D60027">
              <w:rPr>
                <w:rFonts w:ascii="Arial" w:hAnsi="Arial" w:cs="Arial"/>
                <w:sz w:val="18"/>
              </w:rPr>
              <w:t>Psychological</w:t>
            </w:r>
          </w:p>
        </w:tc>
        <w:tc>
          <w:tcPr>
            <w:tcW w:w="2154" w:type="dxa"/>
            <w:gridSpan w:val="2"/>
            <w:vAlign w:val="center"/>
          </w:tcPr>
          <w:p w14:paraId="3B439FF1" w14:textId="77777777" w:rsidR="006E0838" w:rsidRPr="00D60027" w:rsidRDefault="006E0838" w:rsidP="00D60027">
            <w:pPr>
              <w:rPr>
                <w:rFonts w:ascii="Arial" w:hAnsi="Arial" w:cs="Arial"/>
                <w:sz w:val="18"/>
              </w:rPr>
            </w:pPr>
            <w:r w:rsidRPr="00D60027">
              <w:rPr>
                <w:rFonts w:ascii="Arial" w:hAnsi="Arial" w:cs="Arial"/>
                <w:sz w:val="18"/>
              </w:rPr>
              <w:t>Cyber</w:t>
            </w:r>
          </w:p>
        </w:tc>
      </w:tr>
      <w:tr w:rsidR="006E0838" w14:paraId="385451E5" w14:textId="77777777" w:rsidTr="008323EB">
        <w:trPr>
          <w:trHeight w:val="463"/>
        </w:trPr>
        <w:tc>
          <w:tcPr>
            <w:tcW w:w="10768" w:type="dxa"/>
            <w:gridSpan w:val="9"/>
            <w:vAlign w:val="center"/>
          </w:tcPr>
          <w:p w14:paraId="52E86415" w14:textId="77777777" w:rsidR="006E0838" w:rsidRPr="00D60027" w:rsidRDefault="006E0838" w:rsidP="00D60027">
            <w:pPr>
              <w:rPr>
                <w:rFonts w:ascii="Arial" w:hAnsi="Arial" w:cs="Arial"/>
                <w:sz w:val="18"/>
              </w:rPr>
            </w:pPr>
            <w:r w:rsidRPr="00D60027">
              <w:rPr>
                <w:rFonts w:ascii="Arial" w:hAnsi="Arial" w:cs="Arial"/>
                <w:sz w:val="18"/>
              </w:rPr>
              <w:t>Form of bullying or incident (tick all that apply):</w:t>
            </w:r>
          </w:p>
        </w:tc>
      </w:tr>
      <w:tr w:rsidR="006E0838" w14:paraId="6A9010EA" w14:textId="77777777" w:rsidTr="008323EB">
        <w:trPr>
          <w:trHeight w:val="340"/>
        </w:trPr>
        <w:tc>
          <w:tcPr>
            <w:tcW w:w="3589" w:type="dxa"/>
            <w:gridSpan w:val="2"/>
            <w:vAlign w:val="center"/>
          </w:tcPr>
          <w:p w14:paraId="15D696FC" w14:textId="77777777" w:rsidR="006E0838" w:rsidRPr="00D60027" w:rsidRDefault="006E0838" w:rsidP="00D60027">
            <w:pPr>
              <w:rPr>
                <w:rFonts w:ascii="Arial" w:hAnsi="Arial" w:cs="Arial"/>
                <w:sz w:val="16"/>
              </w:rPr>
            </w:pPr>
            <w:r w:rsidRPr="00D60027">
              <w:rPr>
                <w:rFonts w:ascii="Arial" w:hAnsi="Arial" w:cs="Arial"/>
                <w:sz w:val="16"/>
              </w:rPr>
              <w:t>Race</w:t>
            </w:r>
          </w:p>
        </w:tc>
        <w:tc>
          <w:tcPr>
            <w:tcW w:w="3589" w:type="dxa"/>
            <w:gridSpan w:val="4"/>
            <w:vAlign w:val="center"/>
          </w:tcPr>
          <w:p w14:paraId="646AFE63" w14:textId="77777777" w:rsidR="006E0838" w:rsidRPr="00D60027" w:rsidRDefault="006E0838" w:rsidP="00D60027">
            <w:pPr>
              <w:rPr>
                <w:rFonts w:ascii="Arial" w:hAnsi="Arial" w:cs="Arial"/>
                <w:sz w:val="16"/>
              </w:rPr>
            </w:pPr>
            <w:r w:rsidRPr="00D60027">
              <w:rPr>
                <w:rFonts w:ascii="Arial" w:hAnsi="Arial" w:cs="Arial"/>
                <w:sz w:val="16"/>
              </w:rPr>
              <w:t>Culture</w:t>
            </w:r>
          </w:p>
        </w:tc>
        <w:tc>
          <w:tcPr>
            <w:tcW w:w="3590" w:type="dxa"/>
            <w:gridSpan w:val="3"/>
            <w:vAlign w:val="center"/>
          </w:tcPr>
          <w:p w14:paraId="77AE08AF" w14:textId="77777777" w:rsidR="006E0838" w:rsidRPr="00D60027" w:rsidRDefault="006E0838" w:rsidP="00D60027">
            <w:pPr>
              <w:rPr>
                <w:rFonts w:ascii="Arial" w:hAnsi="Arial" w:cs="Arial"/>
                <w:sz w:val="16"/>
              </w:rPr>
            </w:pPr>
            <w:r w:rsidRPr="00D60027">
              <w:rPr>
                <w:rFonts w:ascii="Arial" w:hAnsi="Arial" w:cs="Arial"/>
                <w:sz w:val="16"/>
              </w:rPr>
              <w:t>Religion or belief</w:t>
            </w:r>
          </w:p>
        </w:tc>
      </w:tr>
      <w:tr w:rsidR="006E0838" w14:paraId="1532498C" w14:textId="77777777" w:rsidTr="008323EB">
        <w:trPr>
          <w:trHeight w:val="340"/>
        </w:trPr>
        <w:tc>
          <w:tcPr>
            <w:tcW w:w="3589" w:type="dxa"/>
            <w:gridSpan w:val="2"/>
            <w:vAlign w:val="center"/>
          </w:tcPr>
          <w:p w14:paraId="33E5DE37" w14:textId="77777777" w:rsidR="006E0838" w:rsidRPr="00D60027" w:rsidRDefault="006E0838" w:rsidP="00D60027">
            <w:pPr>
              <w:rPr>
                <w:rFonts w:ascii="Arial" w:hAnsi="Arial" w:cs="Arial"/>
                <w:sz w:val="16"/>
              </w:rPr>
            </w:pPr>
            <w:r w:rsidRPr="00D60027">
              <w:rPr>
                <w:rFonts w:ascii="Arial" w:hAnsi="Arial" w:cs="Arial"/>
                <w:sz w:val="16"/>
              </w:rPr>
              <w:t xml:space="preserve">Sexual orientation (homophobic or </w:t>
            </w:r>
            <w:proofErr w:type="spellStart"/>
            <w:r w:rsidRPr="00D60027">
              <w:rPr>
                <w:rFonts w:ascii="Arial" w:hAnsi="Arial" w:cs="Arial"/>
                <w:sz w:val="16"/>
              </w:rPr>
              <w:t>biphobic</w:t>
            </w:r>
            <w:proofErr w:type="spellEnd"/>
            <w:r w:rsidRPr="00D60027">
              <w:rPr>
                <w:rFonts w:ascii="Arial" w:hAnsi="Arial" w:cs="Arial"/>
                <w:sz w:val="16"/>
              </w:rPr>
              <w:t>)</w:t>
            </w:r>
          </w:p>
        </w:tc>
        <w:tc>
          <w:tcPr>
            <w:tcW w:w="3589" w:type="dxa"/>
            <w:gridSpan w:val="4"/>
            <w:vAlign w:val="center"/>
          </w:tcPr>
          <w:p w14:paraId="148AAB77" w14:textId="77777777" w:rsidR="006E0838" w:rsidRPr="00D60027" w:rsidRDefault="006E0838" w:rsidP="00D60027">
            <w:pPr>
              <w:rPr>
                <w:rFonts w:ascii="Arial" w:hAnsi="Arial" w:cs="Arial"/>
                <w:sz w:val="16"/>
              </w:rPr>
            </w:pPr>
            <w:r w:rsidRPr="00D60027">
              <w:rPr>
                <w:rFonts w:ascii="Arial" w:hAnsi="Arial" w:cs="Arial"/>
                <w:sz w:val="16"/>
              </w:rPr>
              <w:t>Gender identity – transphobic</w:t>
            </w:r>
          </w:p>
        </w:tc>
        <w:tc>
          <w:tcPr>
            <w:tcW w:w="3590" w:type="dxa"/>
            <w:gridSpan w:val="3"/>
            <w:vAlign w:val="center"/>
          </w:tcPr>
          <w:p w14:paraId="26E0B2A6" w14:textId="77777777" w:rsidR="006E0838" w:rsidRPr="00D60027" w:rsidRDefault="006E0838" w:rsidP="00D60027">
            <w:pPr>
              <w:rPr>
                <w:rFonts w:ascii="Arial" w:hAnsi="Arial" w:cs="Arial"/>
                <w:sz w:val="16"/>
              </w:rPr>
            </w:pPr>
            <w:r w:rsidRPr="00D60027">
              <w:rPr>
                <w:rFonts w:ascii="Arial" w:hAnsi="Arial" w:cs="Arial"/>
                <w:sz w:val="16"/>
              </w:rPr>
              <w:t>Gen</w:t>
            </w:r>
            <w:r w:rsidR="002A1DA6">
              <w:rPr>
                <w:rFonts w:ascii="Arial" w:hAnsi="Arial" w:cs="Arial"/>
                <w:sz w:val="16"/>
              </w:rPr>
              <w:t>d</w:t>
            </w:r>
            <w:r w:rsidRPr="00D60027">
              <w:rPr>
                <w:rFonts w:ascii="Arial" w:hAnsi="Arial" w:cs="Arial"/>
                <w:sz w:val="16"/>
              </w:rPr>
              <w:t>er – sexism</w:t>
            </w:r>
          </w:p>
        </w:tc>
      </w:tr>
      <w:tr w:rsidR="006E0838" w14:paraId="12D84BEA" w14:textId="77777777" w:rsidTr="008323EB">
        <w:trPr>
          <w:trHeight w:val="340"/>
        </w:trPr>
        <w:tc>
          <w:tcPr>
            <w:tcW w:w="3589" w:type="dxa"/>
            <w:gridSpan w:val="2"/>
            <w:vAlign w:val="center"/>
          </w:tcPr>
          <w:p w14:paraId="453C3F06" w14:textId="77777777" w:rsidR="006E0838" w:rsidRPr="00D60027" w:rsidRDefault="006E0838" w:rsidP="00D60027">
            <w:pPr>
              <w:rPr>
                <w:rFonts w:ascii="Arial" w:hAnsi="Arial" w:cs="Arial"/>
                <w:sz w:val="16"/>
              </w:rPr>
            </w:pPr>
            <w:r w:rsidRPr="00D60027">
              <w:rPr>
                <w:rFonts w:ascii="Arial" w:hAnsi="Arial" w:cs="Arial"/>
                <w:sz w:val="16"/>
              </w:rPr>
              <w:t>Special Educational Needs or Disability (SEND)</w:t>
            </w:r>
          </w:p>
        </w:tc>
        <w:tc>
          <w:tcPr>
            <w:tcW w:w="3589" w:type="dxa"/>
            <w:gridSpan w:val="4"/>
            <w:vAlign w:val="center"/>
          </w:tcPr>
          <w:p w14:paraId="334AA7BE" w14:textId="77777777" w:rsidR="006E0838" w:rsidRPr="00D60027" w:rsidRDefault="006E0838" w:rsidP="00D60027">
            <w:pPr>
              <w:rPr>
                <w:rFonts w:ascii="Arial" w:hAnsi="Arial" w:cs="Arial"/>
                <w:sz w:val="16"/>
              </w:rPr>
            </w:pPr>
            <w:r w:rsidRPr="00D60027">
              <w:rPr>
                <w:rFonts w:ascii="Arial" w:hAnsi="Arial" w:cs="Arial"/>
                <w:sz w:val="16"/>
              </w:rPr>
              <w:t>Appearance or health condition</w:t>
            </w:r>
          </w:p>
        </w:tc>
        <w:tc>
          <w:tcPr>
            <w:tcW w:w="3590" w:type="dxa"/>
            <w:gridSpan w:val="3"/>
            <w:vAlign w:val="center"/>
          </w:tcPr>
          <w:p w14:paraId="5211E057" w14:textId="77777777" w:rsidR="006E0838" w:rsidRPr="00D60027" w:rsidRDefault="006E0838" w:rsidP="00D60027">
            <w:pPr>
              <w:rPr>
                <w:rFonts w:ascii="Arial" w:hAnsi="Arial" w:cs="Arial"/>
                <w:sz w:val="16"/>
              </w:rPr>
            </w:pPr>
            <w:r w:rsidRPr="00D60027">
              <w:rPr>
                <w:rFonts w:ascii="Arial" w:hAnsi="Arial" w:cs="Arial"/>
                <w:sz w:val="16"/>
              </w:rPr>
              <w:t>Related to home or other circumstances</w:t>
            </w:r>
          </w:p>
        </w:tc>
      </w:tr>
      <w:tr w:rsidR="006E0838" w14:paraId="048F6908" w14:textId="77777777" w:rsidTr="008323EB">
        <w:trPr>
          <w:trHeight w:val="567"/>
        </w:trPr>
        <w:tc>
          <w:tcPr>
            <w:tcW w:w="10768" w:type="dxa"/>
            <w:gridSpan w:val="9"/>
            <w:vAlign w:val="center"/>
          </w:tcPr>
          <w:p w14:paraId="0EE50F7A" w14:textId="77777777" w:rsidR="006E0838" w:rsidRPr="00D60027" w:rsidRDefault="006E0838" w:rsidP="00D60027">
            <w:pPr>
              <w:rPr>
                <w:rFonts w:ascii="Arial" w:hAnsi="Arial" w:cs="Arial"/>
                <w:sz w:val="18"/>
              </w:rPr>
            </w:pPr>
            <w:r w:rsidRPr="00D60027">
              <w:rPr>
                <w:rFonts w:ascii="Arial" w:hAnsi="Arial" w:cs="Arial"/>
                <w:sz w:val="18"/>
              </w:rPr>
              <w:t xml:space="preserve">Details </w:t>
            </w:r>
            <w:proofErr w:type="spellStart"/>
            <w:r w:rsidRPr="00D60027">
              <w:rPr>
                <w:rFonts w:ascii="Arial" w:hAnsi="Arial" w:cs="Arial"/>
                <w:sz w:val="18"/>
              </w:rPr>
              <w:t>fo</w:t>
            </w:r>
            <w:proofErr w:type="spellEnd"/>
            <w:r w:rsidRPr="00D60027">
              <w:rPr>
                <w:rFonts w:ascii="Arial" w:hAnsi="Arial" w:cs="Arial"/>
                <w:sz w:val="18"/>
              </w:rPr>
              <w:t xml:space="preserve"> those involved: Record all those involved, whether adults, pupils, visitor from the school community or outside</w:t>
            </w:r>
          </w:p>
        </w:tc>
      </w:tr>
      <w:tr w:rsidR="00D60027" w14:paraId="4298CE59" w14:textId="77777777" w:rsidTr="008323EB">
        <w:trPr>
          <w:trHeight w:val="567"/>
        </w:trPr>
        <w:tc>
          <w:tcPr>
            <w:tcW w:w="2153" w:type="dxa"/>
            <w:vAlign w:val="center"/>
          </w:tcPr>
          <w:p w14:paraId="0CBD03BE" w14:textId="77777777" w:rsidR="00D60027" w:rsidRPr="00D60027" w:rsidRDefault="00D60027" w:rsidP="00D60027">
            <w:pPr>
              <w:rPr>
                <w:rFonts w:ascii="Arial" w:hAnsi="Arial" w:cs="Arial"/>
                <w:b/>
                <w:sz w:val="16"/>
              </w:rPr>
            </w:pPr>
            <w:r w:rsidRPr="00D60027">
              <w:rPr>
                <w:rFonts w:ascii="Arial" w:hAnsi="Arial" w:cs="Arial"/>
                <w:b/>
                <w:sz w:val="16"/>
              </w:rPr>
              <w:t>Target of bullying/incident:</w:t>
            </w:r>
          </w:p>
        </w:tc>
        <w:tc>
          <w:tcPr>
            <w:tcW w:w="2154" w:type="dxa"/>
            <w:gridSpan w:val="2"/>
          </w:tcPr>
          <w:p w14:paraId="4A454D77" w14:textId="77777777" w:rsidR="00D60027" w:rsidRPr="002356C8" w:rsidRDefault="00D60027" w:rsidP="00D60027">
            <w:pPr>
              <w:rPr>
                <w:rFonts w:ascii="Arial" w:hAnsi="Arial" w:cs="Arial"/>
                <w:sz w:val="14"/>
              </w:rPr>
            </w:pPr>
            <w:r w:rsidRPr="002356C8">
              <w:rPr>
                <w:rFonts w:ascii="Arial" w:hAnsi="Arial" w:cs="Arial"/>
                <w:sz w:val="14"/>
              </w:rPr>
              <w:t>Name:</w:t>
            </w:r>
          </w:p>
        </w:tc>
        <w:tc>
          <w:tcPr>
            <w:tcW w:w="2153" w:type="dxa"/>
            <w:gridSpan w:val="2"/>
          </w:tcPr>
          <w:p w14:paraId="5FB9A5F8" w14:textId="77777777" w:rsidR="00D60027" w:rsidRPr="002356C8" w:rsidRDefault="00D60027" w:rsidP="00D60027">
            <w:pPr>
              <w:rPr>
                <w:rFonts w:ascii="Arial" w:hAnsi="Arial" w:cs="Arial"/>
                <w:sz w:val="14"/>
              </w:rPr>
            </w:pPr>
            <w:r w:rsidRPr="002356C8">
              <w:rPr>
                <w:rFonts w:ascii="Arial" w:hAnsi="Arial" w:cs="Arial"/>
                <w:sz w:val="14"/>
              </w:rPr>
              <w:t>Year group:</w:t>
            </w:r>
          </w:p>
        </w:tc>
        <w:tc>
          <w:tcPr>
            <w:tcW w:w="2154" w:type="dxa"/>
            <w:gridSpan w:val="2"/>
          </w:tcPr>
          <w:p w14:paraId="70210FD4" w14:textId="77777777" w:rsidR="00D60027" w:rsidRPr="002356C8" w:rsidRDefault="00D60027" w:rsidP="00D60027">
            <w:pPr>
              <w:rPr>
                <w:rFonts w:ascii="Arial" w:hAnsi="Arial" w:cs="Arial"/>
                <w:sz w:val="14"/>
              </w:rPr>
            </w:pPr>
            <w:r w:rsidRPr="002356C8">
              <w:rPr>
                <w:rFonts w:ascii="Arial" w:hAnsi="Arial" w:cs="Arial"/>
                <w:sz w:val="14"/>
              </w:rPr>
              <w:t>Class teacher:</w:t>
            </w:r>
          </w:p>
        </w:tc>
        <w:tc>
          <w:tcPr>
            <w:tcW w:w="2154" w:type="dxa"/>
            <w:gridSpan w:val="2"/>
          </w:tcPr>
          <w:p w14:paraId="3F693812" w14:textId="77777777" w:rsidR="00D60027" w:rsidRPr="002356C8" w:rsidRDefault="00D60027" w:rsidP="00D60027">
            <w:pPr>
              <w:rPr>
                <w:rFonts w:ascii="Arial" w:hAnsi="Arial" w:cs="Arial"/>
                <w:sz w:val="14"/>
              </w:rPr>
            </w:pPr>
            <w:r w:rsidRPr="002356C8">
              <w:rPr>
                <w:rFonts w:ascii="Arial" w:hAnsi="Arial" w:cs="Arial"/>
                <w:sz w:val="14"/>
              </w:rPr>
              <w:t>Other relevant information:</w:t>
            </w:r>
          </w:p>
        </w:tc>
      </w:tr>
      <w:tr w:rsidR="00D60027" w14:paraId="022CC884" w14:textId="77777777" w:rsidTr="008323EB">
        <w:trPr>
          <w:trHeight w:val="567"/>
        </w:trPr>
        <w:tc>
          <w:tcPr>
            <w:tcW w:w="2153" w:type="dxa"/>
            <w:vAlign w:val="center"/>
          </w:tcPr>
          <w:p w14:paraId="7B3114EE" w14:textId="77777777" w:rsidR="00D60027" w:rsidRPr="00D60027" w:rsidRDefault="00D60027" w:rsidP="00D60027">
            <w:pPr>
              <w:rPr>
                <w:rFonts w:ascii="Arial" w:hAnsi="Arial" w:cs="Arial"/>
                <w:b/>
                <w:sz w:val="16"/>
              </w:rPr>
            </w:pPr>
            <w:r w:rsidRPr="00D60027">
              <w:rPr>
                <w:rFonts w:ascii="Arial" w:hAnsi="Arial" w:cs="Arial"/>
                <w:b/>
                <w:sz w:val="16"/>
              </w:rPr>
              <w:t>Person responsible for bullying/incident</w:t>
            </w:r>
          </w:p>
        </w:tc>
        <w:tc>
          <w:tcPr>
            <w:tcW w:w="2154" w:type="dxa"/>
            <w:gridSpan w:val="2"/>
          </w:tcPr>
          <w:p w14:paraId="24FCDE2E" w14:textId="77777777" w:rsidR="00D60027" w:rsidRPr="002356C8" w:rsidRDefault="00D60027" w:rsidP="00D60027">
            <w:pPr>
              <w:rPr>
                <w:rFonts w:ascii="Arial" w:hAnsi="Arial" w:cs="Arial"/>
                <w:sz w:val="14"/>
              </w:rPr>
            </w:pPr>
            <w:r w:rsidRPr="002356C8">
              <w:rPr>
                <w:rFonts w:ascii="Arial" w:hAnsi="Arial" w:cs="Arial"/>
                <w:sz w:val="14"/>
              </w:rPr>
              <w:t>Name:</w:t>
            </w:r>
          </w:p>
        </w:tc>
        <w:tc>
          <w:tcPr>
            <w:tcW w:w="2153" w:type="dxa"/>
            <w:gridSpan w:val="2"/>
          </w:tcPr>
          <w:p w14:paraId="13E45DF6" w14:textId="77777777" w:rsidR="00D60027" w:rsidRPr="002356C8" w:rsidRDefault="00D60027" w:rsidP="00D60027">
            <w:pPr>
              <w:rPr>
                <w:rFonts w:ascii="Arial" w:hAnsi="Arial" w:cs="Arial"/>
                <w:sz w:val="14"/>
              </w:rPr>
            </w:pPr>
            <w:r w:rsidRPr="002356C8">
              <w:rPr>
                <w:rFonts w:ascii="Arial" w:hAnsi="Arial" w:cs="Arial"/>
                <w:sz w:val="14"/>
              </w:rPr>
              <w:t>Year group:</w:t>
            </w:r>
          </w:p>
        </w:tc>
        <w:tc>
          <w:tcPr>
            <w:tcW w:w="2154" w:type="dxa"/>
            <w:gridSpan w:val="2"/>
          </w:tcPr>
          <w:p w14:paraId="3AF55247" w14:textId="77777777" w:rsidR="00D60027" w:rsidRPr="002356C8" w:rsidRDefault="00D60027" w:rsidP="00D60027">
            <w:pPr>
              <w:rPr>
                <w:rFonts w:ascii="Arial" w:hAnsi="Arial" w:cs="Arial"/>
                <w:sz w:val="14"/>
              </w:rPr>
            </w:pPr>
            <w:r w:rsidRPr="002356C8">
              <w:rPr>
                <w:rFonts w:ascii="Arial" w:hAnsi="Arial" w:cs="Arial"/>
                <w:sz w:val="14"/>
              </w:rPr>
              <w:t>Class teacher:</w:t>
            </w:r>
          </w:p>
        </w:tc>
        <w:tc>
          <w:tcPr>
            <w:tcW w:w="2154" w:type="dxa"/>
            <w:gridSpan w:val="2"/>
          </w:tcPr>
          <w:p w14:paraId="70623233" w14:textId="77777777" w:rsidR="00D60027" w:rsidRPr="002356C8" w:rsidRDefault="00D60027" w:rsidP="00D60027">
            <w:pPr>
              <w:rPr>
                <w:rFonts w:ascii="Arial" w:hAnsi="Arial" w:cs="Arial"/>
                <w:sz w:val="14"/>
              </w:rPr>
            </w:pPr>
            <w:r w:rsidRPr="002356C8">
              <w:rPr>
                <w:rFonts w:ascii="Arial" w:hAnsi="Arial" w:cs="Arial"/>
                <w:sz w:val="14"/>
              </w:rPr>
              <w:t>Other relevant information:</w:t>
            </w:r>
          </w:p>
        </w:tc>
      </w:tr>
      <w:tr w:rsidR="00D60027" w14:paraId="435397C7" w14:textId="77777777" w:rsidTr="008323EB">
        <w:trPr>
          <w:trHeight w:val="337"/>
        </w:trPr>
        <w:tc>
          <w:tcPr>
            <w:tcW w:w="10768" w:type="dxa"/>
            <w:gridSpan w:val="9"/>
            <w:shd w:val="clear" w:color="auto" w:fill="D9D9D9" w:themeFill="background1" w:themeFillShade="D9"/>
            <w:vAlign w:val="center"/>
          </w:tcPr>
          <w:p w14:paraId="0B151858" w14:textId="77777777" w:rsidR="00D60027" w:rsidRDefault="00D60027" w:rsidP="00D60027">
            <w:pPr>
              <w:rPr>
                <w:rFonts w:ascii="Arial" w:hAnsi="Arial" w:cs="Arial"/>
              </w:rPr>
            </w:pPr>
            <w:r>
              <w:rPr>
                <w:rFonts w:ascii="Arial" w:hAnsi="Arial" w:cs="Arial"/>
              </w:rPr>
              <w:t>Details of incident:</w:t>
            </w:r>
          </w:p>
        </w:tc>
      </w:tr>
      <w:tr w:rsidR="00D60027" w14:paraId="485AF813" w14:textId="77777777" w:rsidTr="008323EB">
        <w:trPr>
          <w:trHeight w:val="457"/>
        </w:trPr>
        <w:tc>
          <w:tcPr>
            <w:tcW w:w="3589" w:type="dxa"/>
            <w:gridSpan w:val="2"/>
            <w:vAlign w:val="center"/>
          </w:tcPr>
          <w:p w14:paraId="78F2736A" w14:textId="77777777" w:rsidR="00D60027" w:rsidRPr="00D60027" w:rsidRDefault="00D60027" w:rsidP="00D60027">
            <w:pPr>
              <w:rPr>
                <w:rFonts w:ascii="Arial" w:hAnsi="Arial" w:cs="Arial"/>
                <w:sz w:val="18"/>
              </w:rPr>
            </w:pPr>
            <w:r w:rsidRPr="00D60027">
              <w:rPr>
                <w:rFonts w:ascii="Arial" w:hAnsi="Arial" w:cs="Arial"/>
                <w:sz w:val="18"/>
              </w:rPr>
              <w:t>Date</w:t>
            </w:r>
          </w:p>
        </w:tc>
        <w:tc>
          <w:tcPr>
            <w:tcW w:w="3589" w:type="dxa"/>
            <w:gridSpan w:val="4"/>
            <w:vAlign w:val="center"/>
          </w:tcPr>
          <w:p w14:paraId="08429B07" w14:textId="77777777" w:rsidR="00D60027" w:rsidRPr="00D60027" w:rsidRDefault="00D60027" w:rsidP="00D60027">
            <w:pPr>
              <w:rPr>
                <w:rFonts w:ascii="Arial" w:hAnsi="Arial" w:cs="Arial"/>
                <w:sz w:val="18"/>
              </w:rPr>
            </w:pPr>
            <w:r w:rsidRPr="00D60027">
              <w:rPr>
                <w:rFonts w:ascii="Arial" w:hAnsi="Arial" w:cs="Arial"/>
                <w:sz w:val="18"/>
              </w:rPr>
              <w:t>Place</w:t>
            </w:r>
          </w:p>
        </w:tc>
        <w:tc>
          <w:tcPr>
            <w:tcW w:w="3590" w:type="dxa"/>
            <w:gridSpan w:val="3"/>
            <w:vAlign w:val="center"/>
          </w:tcPr>
          <w:p w14:paraId="7E421635" w14:textId="77777777" w:rsidR="00D60027" w:rsidRPr="00D60027" w:rsidRDefault="00D60027" w:rsidP="00D60027">
            <w:pPr>
              <w:rPr>
                <w:rFonts w:ascii="Arial" w:hAnsi="Arial" w:cs="Arial"/>
                <w:sz w:val="18"/>
              </w:rPr>
            </w:pPr>
            <w:r w:rsidRPr="00D60027">
              <w:rPr>
                <w:rFonts w:ascii="Arial" w:hAnsi="Arial" w:cs="Arial"/>
                <w:sz w:val="18"/>
              </w:rPr>
              <w:t>Time</w:t>
            </w:r>
          </w:p>
        </w:tc>
      </w:tr>
      <w:tr w:rsidR="00D60027" w14:paraId="42F641E8" w14:textId="77777777" w:rsidTr="008323EB">
        <w:trPr>
          <w:trHeight w:val="567"/>
        </w:trPr>
        <w:tc>
          <w:tcPr>
            <w:tcW w:w="10768" w:type="dxa"/>
            <w:gridSpan w:val="9"/>
            <w:vAlign w:val="center"/>
          </w:tcPr>
          <w:p w14:paraId="64EBBE74" w14:textId="77777777" w:rsidR="00D60027" w:rsidRPr="00D60027" w:rsidRDefault="00D60027" w:rsidP="00D60027">
            <w:pPr>
              <w:rPr>
                <w:rFonts w:ascii="Arial" w:hAnsi="Arial" w:cs="Arial"/>
                <w:sz w:val="18"/>
              </w:rPr>
            </w:pPr>
            <w:r w:rsidRPr="00D60027">
              <w:rPr>
                <w:rFonts w:ascii="Arial" w:hAnsi="Arial" w:cs="Arial"/>
                <w:sz w:val="18"/>
              </w:rPr>
              <w:t>Witnesses</w:t>
            </w:r>
          </w:p>
        </w:tc>
      </w:tr>
      <w:tr w:rsidR="00D60027" w14:paraId="6AE3400E" w14:textId="77777777" w:rsidTr="008323EB">
        <w:trPr>
          <w:trHeight w:val="445"/>
        </w:trPr>
        <w:tc>
          <w:tcPr>
            <w:tcW w:w="10768" w:type="dxa"/>
            <w:gridSpan w:val="9"/>
            <w:vAlign w:val="center"/>
          </w:tcPr>
          <w:p w14:paraId="7C4B2BFB" w14:textId="77777777" w:rsidR="00D60027" w:rsidRPr="00D60027" w:rsidRDefault="00D60027" w:rsidP="00D60027">
            <w:pPr>
              <w:rPr>
                <w:rFonts w:ascii="Arial" w:hAnsi="Arial" w:cs="Arial"/>
                <w:sz w:val="18"/>
              </w:rPr>
            </w:pPr>
            <w:r w:rsidRPr="00D60027">
              <w:rPr>
                <w:rFonts w:ascii="Arial" w:hAnsi="Arial" w:cs="Arial"/>
                <w:sz w:val="18"/>
              </w:rPr>
              <w:t>Repeat incident or serious incident?</w:t>
            </w:r>
          </w:p>
        </w:tc>
      </w:tr>
      <w:tr w:rsidR="00D60027" w14:paraId="1E2B5253" w14:textId="77777777" w:rsidTr="008323EB">
        <w:trPr>
          <w:trHeight w:val="1720"/>
        </w:trPr>
        <w:tc>
          <w:tcPr>
            <w:tcW w:w="10768" w:type="dxa"/>
            <w:gridSpan w:val="9"/>
          </w:tcPr>
          <w:p w14:paraId="2B1D4D4D" w14:textId="77777777" w:rsidR="00D60027" w:rsidRPr="00D60027" w:rsidRDefault="002356C8" w:rsidP="002356C8">
            <w:pPr>
              <w:rPr>
                <w:rFonts w:ascii="Arial" w:hAnsi="Arial" w:cs="Arial"/>
                <w:sz w:val="18"/>
              </w:rPr>
            </w:pPr>
            <w:r>
              <w:rPr>
                <w:rFonts w:ascii="Arial" w:hAnsi="Arial" w:cs="Arial"/>
                <w:sz w:val="18"/>
              </w:rPr>
              <w:t>What happened?</w:t>
            </w:r>
          </w:p>
        </w:tc>
      </w:tr>
      <w:tr w:rsidR="00D60027" w14:paraId="0A14137F" w14:textId="77777777" w:rsidTr="008323EB">
        <w:trPr>
          <w:trHeight w:val="1546"/>
        </w:trPr>
        <w:tc>
          <w:tcPr>
            <w:tcW w:w="10768" w:type="dxa"/>
            <w:gridSpan w:val="9"/>
          </w:tcPr>
          <w:p w14:paraId="7F01FB56" w14:textId="77777777" w:rsidR="00D60027" w:rsidRPr="00D60027" w:rsidRDefault="00D60027" w:rsidP="002356C8">
            <w:pPr>
              <w:rPr>
                <w:rFonts w:ascii="Arial" w:hAnsi="Arial" w:cs="Arial"/>
                <w:sz w:val="18"/>
              </w:rPr>
            </w:pPr>
            <w:r w:rsidRPr="00D60027">
              <w:rPr>
                <w:rFonts w:ascii="Arial" w:hAnsi="Arial" w:cs="Arial"/>
                <w:sz w:val="18"/>
              </w:rPr>
              <w:t>Action taken:</w:t>
            </w:r>
          </w:p>
        </w:tc>
      </w:tr>
      <w:tr w:rsidR="00D60027" w14:paraId="161FDCB9" w14:textId="77777777" w:rsidTr="008323EB">
        <w:trPr>
          <w:trHeight w:val="1416"/>
        </w:trPr>
        <w:tc>
          <w:tcPr>
            <w:tcW w:w="10768" w:type="dxa"/>
            <w:gridSpan w:val="9"/>
          </w:tcPr>
          <w:p w14:paraId="3F3CAF5A" w14:textId="77777777" w:rsidR="00D60027" w:rsidRPr="00D60027" w:rsidRDefault="00D60027" w:rsidP="002356C8">
            <w:pPr>
              <w:rPr>
                <w:rFonts w:ascii="Arial" w:hAnsi="Arial" w:cs="Arial"/>
                <w:sz w:val="18"/>
              </w:rPr>
            </w:pPr>
            <w:r w:rsidRPr="00D60027">
              <w:rPr>
                <w:rFonts w:ascii="Arial" w:hAnsi="Arial" w:cs="Arial"/>
                <w:sz w:val="18"/>
              </w:rPr>
              <w:t>Details of others informed or notified:</w:t>
            </w:r>
          </w:p>
        </w:tc>
      </w:tr>
      <w:tr w:rsidR="00D60027" w14:paraId="057B5324" w14:textId="77777777" w:rsidTr="008323EB">
        <w:trPr>
          <w:trHeight w:val="1267"/>
        </w:trPr>
        <w:tc>
          <w:tcPr>
            <w:tcW w:w="10768" w:type="dxa"/>
            <w:gridSpan w:val="9"/>
          </w:tcPr>
          <w:p w14:paraId="5F63748E" w14:textId="77777777" w:rsidR="00D60027" w:rsidRPr="00D60027" w:rsidRDefault="00D60027" w:rsidP="002356C8">
            <w:pPr>
              <w:rPr>
                <w:rFonts w:ascii="Arial" w:hAnsi="Arial" w:cs="Arial"/>
                <w:sz w:val="18"/>
              </w:rPr>
            </w:pPr>
            <w:r w:rsidRPr="00D60027">
              <w:rPr>
                <w:rFonts w:ascii="Arial" w:hAnsi="Arial" w:cs="Arial"/>
                <w:sz w:val="18"/>
              </w:rPr>
              <w:t>Actions for follow up:</w:t>
            </w:r>
          </w:p>
        </w:tc>
      </w:tr>
      <w:tr w:rsidR="00D60027" w14:paraId="67883A72" w14:textId="77777777" w:rsidTr="008323EB">
        <w:trPr>
          <w:trHeight w:val="393"/>
        </w:trPr>
        <w:tc>
          <w:tcPr>
            <w:tcW w:w="10768" w:type="dxa"/>
            <w:gridSpan w:val="9"/>
            <w:vAlign w:val="center"/>
          </w:tcPr>
          <w:p w14:paraId="6731409A" w14:textId="77777777" w:rsidR="00D60027" w:rsidRPr="00D60027" w:rsidRDefault="00D60027" w:rsidP="00D60027">
            <w:pPr>
              <w:rPr>
                <w:rFonts w:ascii="Arial" w:hAnsi="Arial" w:cs="Arial"/>
                <w:sz w:val="18"/>
              </w:rPr>
            </w:pPr>
            <w:r w:rsidRPr="00D60027">
              <w:rPr>
                <w:rFonts w:ascii="Arial" w:hAnsi="Arial" w:cs="Arial"/>
                <w:sz w:val="18"/>
              </w:rPr>
              <w:t>Date for review:</w:t>
            </w:r>
          </w:p>
        </w:tc>
      </w:tr>
    </w:tbl>
    <w:p w14:paraId="703713D5" w14:textId="77777777" w:rsidR="006E0838" w:rsidRPr="006D17A9" w:rsidRDefault="006E0838" w:rsidP="00C025FF">
      <w:pPr>
        <w:rPr>
          <w:rFonts w:ascii="Arial" w:hAnsi="Arial" w:cs="Arial"/>
        </w:rPr>
      </w:pPr>
    </w:p>
    <w:sectPr w:rsidR="006E0838" w:rsidRPr="006D17A9" w:rsidSect="008323EB">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968C" w14:textId="77777777" w:rsidR="00E00CDF" w:rsidRDefault="00E00CDF" w:rsidP="00017A1F">
      <w:pPr>
        <w:spacing w:after="0" w:line="240" w:lineRule="auto"/>
      </w:pPr>
      <w:r>
        <w:separator/>
      </w:r>
    </w:p>
  </w:endnote>
  <w:endnote w:type="continuationSeparator" w:id="0">
    <w:p w14:paraId="0C676DDB" w14:textId="77777777" w:rsidR="00E00CDF" w:rsidRDefault="00E00CDF" w:rsidP="0001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winkl">
    <w:altName w:val="Calibri"/>
    <w:panose1 w:val="02000000000000000000"/>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ADB52" w14:textId="77777777" w:rsidR="00E00CDF" w:rsidRDefault="00E00CDF" w:rsidP="00017A1F">
      <w:pPr>
        <w:spacing w:after="0" w:line="240" w:lineRule="auto"/>
      </w:pPr>
      <w:r>
        <w:separator/>
      </w:r>
    </w:p>
  </w:footnote>
  <w:footnote w:type="continuationSeparator" w:id="0">
    <w:p w14:paraId="0E44A148" w14:textId="77777777" w:rsidR="00E00CDF" w:rsidRDefault="00E00CDF" w:rsidP="00017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2CC"/>
    <w:multiLevelType w:val="hybridMultilevel"/>
    <w:tmpl w:val="F9189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791FA8"/>
    <w:multiLevelType w:val="hybridMultilevel"/>
    <w:tmpl w:val="31C2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AA53BD"/>
    <w:multiLevelType w:val="hybridMultilevel"/>
    <w:tmpl w:val="9D78A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FF3F9E"/>
    <w:multiLevelType w:val="hybridMultilevel"/>
    <w:tmpl w:val="8F30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62BC2"/>
    <w:multiLevelType w:val="hybridMultilevel"/>
    <w:tmpl w:val="DE2A8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D36074"/>
    <w:multiLevelType w:val="hybridMultilevel"/>
    <w:tmpl w:val="FE26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1775B7"/>
    <w:multiLevelType w:val="hybridMultilevel"/>
    <w:tmpl w:val="17E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5E70BF"/>
    <w:multiLevelType w:val="hybridMultilevel"/>
    <w:tmpl w:val="251036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8909811">
    <w:abstractNumId w:val="1"/>
  </w:num>
  <w:num w:numId="2" w16cid:durableId="1999649895">
    <w:abstractNumId w:val="4"/>
  </w:num>
  <w:num w:numId="3" w16cid:durableId="1141456738">
    <w:abstractNumId w:val="2"/>
  </w:num>
  <w:num w:numId="4" w16cid:durableId="483132137">
    <w:abstractNumId w:val="6"/>
  </w:num>
  <w:num w:numId="5" w16cid:durableId="219485679">
    <w:abstractNumId w:val="5"/>
  </w:num>
  <w:num w:numId="6" w16cid:durableId="527335156">
    <w:abstractNumId w:val="3"/>
  </w:num>
  <w:num w:numId="7" w16cid:durableId="329213988">
    <w:abstractNumId w:val="0"/>
  </w:num>
  <w:num w:numId="8" w16cid:durableId="1219052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1F"/>
    <w:rsid w:val="00017A1F"/>
    <w:rsid w:val="000742BC"/>
    <w:rsid w:val="000C6660"/>
    <w:rsid w:val="001743F9"/>
    <w:rsid w:val="00181632"/>
    <w:rsid w:val="001C3805"/>
    <w:rsid w:val="001C490B"/>
    <w:rsid w:val="002356C8"/>
    <w:rsid w:val="00235B29"/>
    <w:rsid w:val="002A1DA6"/>
    <w:rsid w:val="002C10FA"/>
    <w:rsid w:val="00310A36"/>
    <w:rsid w:val="004E4E80"/>
    <w:rsid w:val="004E766F"/>
    <w:rsid w:val="00541128"/>
    <w:rsid w:val="005B38AE"/>
    <w:rsid w:val="005D22AF"/>
    <w:rsid w:val="006D17A9"/>
    <w:rsid w:val="006E0838"/>
    <w:rsid w:val="00717BDA"/>
    <w:rsid w:val="008323EB"/>
    <w:rsid w:val="00913B9E"/>
    <w:rsid w:val="00950871"/>
    <w:rsid w:val="009863F7"/>
    <w:rsid w:val="00A42CCF"/>
    <w:rsid w:val="00B27D5B"/>
    <w:rsid w:val="00C025FF"/>
    <w:rsid w:val="00C34099"/>
    <w:rsid w:val="00C4042B"/>
    <w:rsid w:val="00C52A46"/>
    <w:rsid w:val="00D06131"/>
    <w:rsid w:val="00D60027"/>
    <w:rsid w:val="00E00CDF"/>
    <w:rsid w:val="00E93D4F"/>
    <w:rsid w:val="00EA161C"/>
    <w:rsid w:val="00F17F16"/>
    <w:rsid w:val="090468F1"/>
    <w:rsid w:val="09FC2906"/>
    <w:rsid w:val="0B733FBE"/>
    <w:rsid w:val="0EDB966D"/>
    <w:rsid w:val="101C2F5A"/>
    <w:rsid w:val="11C76CAC"/>
    <w:rsid w:val="129EBB71"/>
    <w:rsid w:val="14896A69"/>
    <w:rsid w:val="177D1937"/>
    <w:rsid w:val="19AC3496"/>
    <w:rsid w:val="1C54B1E4"/>
    <w:rsid w:val="1DECB8EC"/>
    <w:rsid w:val="215AAA4F"/>
    <w:rsid w:val="215BD7ED"/>
    <w:rsid w:val="2752E025"/>
    <w:rsid w:val="2BFCDA0A"/>
    <w:rsid w:val="2E7BBC42"/>
    <w:rsid w:val="3164C460"/>
    <w:rsid w:val="3201CC7B"/>
    <w:rsid w:val="381B9CDE"/>
    <w:rsid w:val="46850637"/>
    <w:rsid w:val="48F1A2F4"/>
    <w:rsid w:val="4AA58B38"/>
    <w:rsid w:val="4CC42487"/>
    <w:rsid w:val="4E771FFC"/>
    <w:rsid w:val="51D98635"/>
    <w:rsid w:val="54BFC003"/>
    <w:rsid w:val="5A9E5B8F"/>
    <w:rsid w:val="5BCD4BAD"/>
    <w:rsid w:val="5D9135C7"/>
    <w:rsid w:val="62CED07B"/>
    <w:rsid w:val="6526F9E1"/>
    <w:rsid w:val="6AB00E1D"/>
    <w:rsid w:val="6DE251F0"/>
    <w:rsid w:val="6FB6A1E1"/>
    <w:rsid w:val="71E1B064"/>
    <w:rsid w:val="722CD0FF"/>
    <w:rsid w:val="730E2648"/>
    <w:rsid w:val="7320B00D"/>
    <w:rsid w:val="75E627EB"/>
    <w:rsid w:val="76732D2E"/>
    <w:rsid w:val="7E8F9FE7"/>
    <w:rsid w:val="7F54F9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3BAF"/>
  <w15:chartTrackingRefBased/>
  <w15:docId w15:val="{7398CA70-B90F-415C-A77C-084417AC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A1F"/>
  </w:style>
  <w:style w:type="paragraph" w:styleId="Footer">
    <w:name w:val="footer"/>
    <w:basedOn w:val="Normal"/>
    <w:link w:val="FooterChar"/>
    <w:uiPriority w:val="99"/>
    <w:unhideWhenUsed/>
    <w:rsid w:val="00017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A1F"/>
  </w:style>
  <w:style w:type="paragraph" w:styleId="ListParagraph">
    <w:name w:val="List Paragraph"/>
    <w:basedOn w:val="Normal"/>
    <w:uiPriority w:val="34"/>
    <w:qFormat/>
    <w:rsid w:val="00017A1F"/>
    <w:pPr>
      <w:ind w:left="720"/>
      <w:contextualSpacing/>
    </w:pPr>
  </w:style>
  <w:style w:type="table" w:styleId="TableGrid">
    <w:name w:val="Table Grid"/>
    <w:basedOn w:val="TableNormal"/>
    <w:uiPriority w:val="39"/>
    <w:rsid w:val="006E0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323EB"/>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17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B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2169d3-9ccb-45bc-8d54-4fd0b9a6fd5f">
      <Terms xmlns="http://schemas.microsoft.com/office/infopath/2007/PartnerControls"/>
    </lcf76f155ced4ddcb4097134ff3c332f>
    <TaxCatchAll xmlns="eb23a6c9-9455-4d95-af51-d83dc51279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8658EF4755F4B8CA9732DFBF49AE2" ma:contentTypeVersion="19" ma:contentTypeDescription="Create a new document." ma:contentTypeScope="" ma:versionID="1af4dbfa5f28f4e18cea1c005c1fa1d8">
  <xsd:schema xmlns:xsd="http://www.w3.org/2001/XMLSchema" xmlns:xs="http://www.w3.org/2001/XMLSchema" xmlns:p="http://schemas.microsoft.com/office/2006/metadata/properties" xmlns:ns2="eb2169d3-9ccb-45bc-8d54-4fd0b9a6fd5f" xmlns:ns3="eb23a6c9-9455-4d95-af51-d83dc51279ec" targetNamespace="http://schemas.microsoft.com/office/2006/metadata/properties" ma:root="true" ma:fieldsID="df26449d2c4bf5bb36e95b51bb15b2e6" ns2:_="" ns3:_="">
    <xsd:import namespace="eb2169d3-9ccb-45bc-8d54-4fd0b9a6fd5f"/>
    <xsd:import namespace="eb23a6c9-9455-4d95-af51-d83dc51279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69d3-9ccb-45bc-8d54-4fd0b9a6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3a6c9-9455-4d95-af51-d83dc51279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4f5fe4-8fd2-47c5-ae46-96039eb2e718}" ma:internalName="TaxCatchAll" ma:showField="CatchAllData" ma:web="eb23a6c9-9455-4d95-af51-d83dc51279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63DEA-6F08-41ED-8885-80145F134ED8}">
  <ds:schemaRefs>
    <ds:schemaRef ds:uri="http://schemas.microsoft.com/office/2006/metadata/properties"/>
    <ds:schemaRef ds:uri="http://schemas.microsoft.com/office/infopath/2007/PartnerControls"/>
    <ds:schemaRef ds:uri="eb2169d3-9ccb-45bc-8d54-4fd0b9a6fd5f"/>
    <ds:schemaRef ds:uri="eb23a6c9-9455-4d95-af51-d83dc51279ec"/>
  </ds:schemaRefs>
</ds:datastoreItem>
</file>

<file path=customXml/itemProps2.xml><?xml version="1.0" encoding="utf-8"?>
<ds:datastoreItem xmlns:ds="http://schemas.openxmlformats.org/officeDocument/2006/customXml" ds:itemID="{29B8E437-0E88-4492-AC96-5D0FEDF0DA50}">
  <ds:schemaRefs>
    <ds:schemaRef ds:uri="http://schemas.microsoft.com/sharepoint/v3/contenttype/forms"/>
  </ds:schemaRefs>
</ds:datastoreItem>
</file>

<file path=customXml/itemProps3.xml><?xml version="1.0" encoding="utf-8"?>
<ds:datastoreItem xmlns:ds="http://schemas.openxmlformats.org/officeDocument/2006/customXml" ds:itemID="{CC11D82E-2AE2-4BAF-A8B5-AB665E7B0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69d3-9ccb-45bc-8d54-4fd0b9a6fd5f"/>
    <ds:schemaRef ds:uri="eb23a6c9-9455-4d95-af51-d83dc5127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2320</Words>
  <Characters>13229</Characters>
  <Application>Microsoft Office Word</Application>
  <DocSecurity>0</DocSecurity>
  <Lines>110</Lines>
  <Paragraphs>31</Paragraphs>
  <ScaleCrop>false</ScaleCrop>
  <Company>Samuel Ward Academy</Company>
  <LinksUpToDate>false</LinksUpToDate>
  <CharactersWithSpaces>15518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KPA Headteacher</dc:creator>
  <cp:keywords/>
  <dc:description/>
  <cp:lastModifiedBy>Hayley Ahlquist</cp:lastModifiedBy>
  <cp:revision>3</cp:revision>
  <cp:lastPrinted>2019-02-08T17:46:00Z</cp:lastPrinted>
  <dcterms:created xsi:type="dcterms:W3CDTF">2026-03-25T14:52:00Z</dcterms:created>
  <dcterms:modified xsi:type="dcterms:W3CDTF">2026-03-25T14:53:00Z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0x0101007A38658EF4755F4B8CA9732DFBF49AE2</vt:lpwstr>
  </property>
  <property fmtid="{D5CDD505-2E9C-101B-9397-08002B2CF9AE}" pid="3" name="MediaServiceImageTags">
    <vt:lpwstr/>
  </property>
</Properties>
</file>